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CC" w:rsidRDefault="00627E2D">
      <w:r>
        <w:rPr>
          <w:noProof/>
          <w:lang w:eastAsia="en-GB"/>
        </w:rPr>
        <mc:AlternateContent>
          <mc:Choice Requires="wps">
            <w:drawing>
              <wp:anchor distT="45720" distB="45720" distL="114300" distR="114300" simplePos="0" relativeHeight="251659264" behindDoc="0" locked="0" layoutInCell="1" allowOverlap="1" wp14:anchorId="700E36A4" wp14:editId="6C531455">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3E694A" w:rsidRDefault="00FF4AA8" w:rsidP="00FF4AA8">
                            <w:pPr>
                              <w:jc w:val="center"/>
                              <w:rPr>
                                <w:b/>
                                <w:sz w:val="96"/>
                                <w:szCs w:val="96"/>
                              </w:rPr>
                            </w:pPr>
                            <w:bookmarkStart w:id="0" w:name="_GoBack"/>
                            <w:r w:rsidRPr="003E694A">
                              <w:rPr>
                                <w:b/>
                                <w:sz w:val="96"/>
                                <w:szCs w:val="96"/>
                              </w:rPr>
                              <w:t>Ghost or Trick?</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E36A4" id="_x0000_t202" coordsize="21600,21600" o:spt="202" path="m,l,21600r21600,l21600,xe">
                <v:stroke joinstyle="miter"/>
                <v:path gradientshapeok="t" o:connecttype="rect"/>
              </v:shapetype>
              <v:shape id="Text Box 2" o:spid="_x0000_s1026"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3E694A" w:rsidRDefault="00FF4AA8" w:rsidP="00FF4AA8">
                      <w:pPr>
                        <w:jc w:val="center"/>
                        <w:rPr>
                          <w:b/>
                          <w:sz w:val="96"/>
                          <w:szCs w:val="96"/>
                        </w:rPr>
                      </w:pPr>
                      <w:bookmarkStart w:id="1" w:name="_GoBack"/>
                      <w:r w:rsidRPr="003E694A">
                        <w:rPr>
                          <w:b/>
                          <w:sz w:val="96"/>
                          <w:szCs w:val="96"/>
                        </w:rPr>
                        <w:t>Ghost or Trick?</w:t>
                      </w:r>
                      <w:bookmarkEnd w:id="1"/>
                    </w:p>
                  </w:txbxContent>
                </v:textbox>
                <w10:wrap type="square" anchorx="margin"/>
              </v:shape>
            </w:pict>
          </mc:Fallback>
        </mc:AlternateContent>
      </w:r>
    </w:p>
    <w:p w:rsidR="009C4D60" w:rsidRDefault="009C4D60">
      <w:pPr>
        <w:rPr>
          <w:b/>
          <w:sz w:val="32"/>
          <w:szCs w:val="32"/>
        </w:rPr>
        <w:sectPr w:rsidR="009C4D60" w:rsidSect="00627E2D">
          <w:pgSz w:w="11906" w:h="16838"/>
          <w:pgMar w:top="1440" w:right="1440" w:bottom="1440" w:left="1440" w:header="708" w:footer="708" w:gutter="0"/>
          <w:cols w:num="2" w:space="708"/>
          <w:docGrid w:linePitch="360"/>
        </w:sectPr>
      </w:pPr>
    </w:p>
    <w:p w:rsidR="00FF4AA8" w:rsidRPr="00F854DC" w:rsidRDefault="00FF4AA8" w:rsidP="009C4D60">
      <w:pPr>
        <w:jc w:val="center"/>
        <w:rPr>
          <w:b/>
          <w:sz w:val="32"/>
          <w:szCs w:val="32"/>
        </w:rPr>
      </w:pPr>
      <w:r w:rsidRPr="00F854DC">
        <w:rPr>
          <w:b/>
          <w:sz w:val="32"/>
          <w:szCs w:val="32"/>
        </w:rPr>
        <w:t>A young boy is traumatized after his experience with the strange things happening in his small room at the Harrison house on East End Lane.</w:t>
      </w:r>
    </w:p>
    <w:p w:rsidR="009C4D60" w:rsidRDefault="009C4D60" w:rsidP="009C4D60">
      <w:pPr>
        <w:jc w:val="center"/>
        <w:sectPr w:rsidR="009C4D60" w:rsidSect="009C4D60">
          <w:type w:val="continuous"/>
          <w:pgSz w:w="11906" w:h="16838"/>
          <w:pgMar w:top="1440" w:right="1440" w:bottom="1440" w:left="1440" w:header="708" w:footer="708" w:gutter="0"/>
          <w:cols w:space="708"/>
          <w:docGrid w:linePitch="360"/>
        </w:sectPr>
      </w:pPr>
    </w:p>
    <w:p w:rsidR="00FF4AA8" w:rsidRDefault="00FF4AA8"/>
    <w:p w:rsidR="00FF4AA8" w:rsidRPr="00F854DC" w:rsidRDefault="00FF4AA8">
      <w:pPr>
        <w:rPr>
          <w:sz w:val="28"/>
          <w:szCs w:val="28"/>
        </w:rPr>
      </w:pPr>
      <w:r w:rsidRPr="00F854DC">
        <w:rPr>
          <w:sz w:val="28"/>
          <w:szCs w:val="28"/>
        </w:rPr>
        <w:t>James Harrison claims to have seen clay pots flying off his shelfs from the other side of his room when trying to communicate with his ‘ghost’. The young lad told our reporters that the poltergeist had been leaving notes for him telling him to do strange, old fashioned things. Will anyone believe him?</w:t>
      </w:r>
    </w:p>
    <w:p w:rsidR="00FF4AA8" w:rsidRPr="00F854DC" w:rsidRDefault="00FF4AA8">
      <w:pPr>
        <w:rPr>
          <w:sz w:val="28"/>
          <w:szCs w:val="28"/>
        </w:rPr>
      </w:pPr>
    </w:p>
    <w:p w:rsidR="00BC55DD" w:rsidRPr="00F854DC" w:rsidRDefault="00FF4AA8" w:rsidP="00022F3E">
      <w:pPr>
        <w:rPr>
          <w:sz w:val="28"/>
          <w:szCs w:val="28"/>
        </w:rPr>
      </w:pPr>
      <w:r w:rsidRPr="00F854DC">
        <w:rPr>
          <w:sz w:val="28"/>
          <w:szCs w:val="28"/>
        </w:rPr>
        <w:t>James’s mum, Mrs Harrison</w:t>
      </w:r>
      <w:r w:rsidR="00BC55DD" w:rsidRPr="00F854DC">
        <w:rPr>
          <w:sz w:val="28"/>
          <w:szCs w:val="28"/>
        </w:rPr>
        <w:t>, admits that strange thing have been happening inside her house. She</w:t>
      </w:r>
      <w:r w:rsidRPr="00F854DC">
        <w:rPr>
          <w:sz w:val="28"/>
          <w:szCs w:val="28"/>
        </w:rPr>
        <w:t xml:space="preserve"> </w:t>
      </w:r>
      <w:r w:rsidR="00BC55DD" w:rsidRPr="00F854DC">
        <w:rPr>
          <w:sz w:val="28"/>
          <w:szCs w:val="28"/>
        </w:rPr>
        <w:t xml:space="preserve">thinks that it is her son playing tricks on her: he is the sort of boy to be up to no good. “He tends to tell fibs,” </w:t>
      </w:r>
      <w:r w:rsidR="003E694A" w:rsidRPr="00F854DC">
        <w:rPr>
          <w:sz w:val="28"/>
          <w:szCs w:val="28"/>
        </w:rPr>
        <w:t>she told</w:t>
      </w:r>
      <w:r w:rsidR="00BC55DD" w:rsidRPr="00F854DC">
        <w:rPr>
          <w:sz w:val="28"/>
          <w:szCs w:val="28"/>
        </w:rPr>
        <w:t xml:space="preserve"> us, “yet he never usually lies one after the other</w:t>
      </w:r>
      <w:r w:rsidR="003E694A" w:rsidRPr="00F854DC">
        <w:rPr>
          <w:sz w:val="28"/>
          <w:szCs w:val="28"/>
        </w:rPr>
        <w:t>.”</w:t>
      </w:r>
      <w:r w:rsidR="00BC55DD" w:rsidRPr="00F854DC">
        <w:rPr>
          <w:sz w:val="28"/>
          <w:szCs w:val="28"/>
        </w:rPr>
        <w:t xml:space="preserve">  Reporters say that the young woman </w:t>
      </w:r>
      <w:r w:rsidR="003E694A">
        <w:rPr>
          <w:sz w:val="28"/>
          <w:szCs w:val="28"/>
        </w:rPr>
        <w:t>t</w:t>
      </w:r>
      <w:r w:rsidR="00BC55DD" w:rsidRPr="00F854DC">
        <w:rPr>
          <w:sz w:val="28"/>
          <w:szCs w:val="28"/>
        </w:rPr>
        <w:t xml:space="preserve">old them that he has been acting like this for weeks; she thinks the poor boy needs some serious therapy. </w:t>
      </w:r>
    </w:p>
    <w:p w:rsidR="00022F3E" w:rsidRDefault="00022F3E">
      <w:pPr>
        <w:rPr>
          <w:sz w:val="28"/>
          <w:szCs w:val="28"/>
        </w:rPr>
      </w:pPr>
      <w:r w:rsidRPr="00022F3E">
        <w:rPr>
          <w:noProof/>
          <w:sz w:val="28"/>
          <w:szCs w:val="28"/>
          <w:lang w:eastAsia="en-GB"/>
        </w:rPr>
        <mc:AlternateContent>
          <mc:Choice Requires="wps">
            <w:drawing>
              <wp:anchor distT="0" distB="0" distL="114300" distR="114300" simplePos="0" relativeHeight="251661312" behindDoc="0" locked="0" layoutInCell="1" allowOverlap="1" wp14:anchorId="3BDC2DD3" wp14:editId="08D6CC40">
                <wp:simplePos x="0" y="0"/>
                <wp:positionH relativeFrom="column">
                  <wp:posOffset>126365</wp:posOffset>
                </wp:positionH>
                <wp:positionV relativeFrom="paragraph">
                  <wp:posOffset>1976120</wp:posOffset>
                </wp:positionV>
                <wp:extent cx="2374265" cy="2476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7650"/>
                        </a:xfrm>
                        <a:prstGeom prst="rect">
                          <a:avLst/>
                        </a:prstGeom>
                        <a:solidFill>
                          <a:srgbClr val="FFFFFF"/>
                        </a:solidFill>
                        <a:ln w="9525">
                          <a:solidFill>
                            <a:srgbClr val="000000"/>
                          </a:solidFill>
                          <a:miter lim="800000"/>
                          <a:headEnd/>
                          <a:tailEnd/>
                        </a:ln>
                      </wps:spPr>
                      <wps:txbx>
                        <w:txbxContent>
                          <w:p w:rsidR="00022F3E" w:rsidRPr="00022F3E" w:rsidRDefault="00022F3E" w:rsidP="00022F3E">
                            <w:pPr>
                              <w:jc w:val="center"/>
                              <w:rPr>
                                <w:b/>
                                <w:i/>
                              </w:rPr>
                            </w:pPr>
                            <w:r>
                              <w:rPr>
                                <w:b/>
                                <w:i/>
                              </w:rPr>
                              <w:t>The Harrison House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BDC2DD3" id="_x0000_s1027" type="#_x0000_t202" style="position:absolute;margin-left:9.95pt;margin-top:155.6pt;width:186.95pt;height:19.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BaKAIAAE0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">
                <v:textbox>
                  <w:txbxContent>
                    <w:p w:rsidR="00022F3E" w:rsidRPr="00022F3E" w:rsidRDefault="00022F3E" w:rsidP="00022F3E">
                      <w:pPr>
                        <w:jc w:val="center"/>
                        <w:rPr>
                          <w:b/>
                          <w:i/>
                        </w:rPr>
                      </w:pPr>
                      <w:r>
                        <w:rPr>
                          <w:b/>
                          <w:i/>
                        </w:rPr>
                        <w:t>The Harrison House</w:t>
                      </w:r>
                    </w:p>
                  </w:txbxContent>
                </v:textbox>
              </v:shape>
            </w:pict>
          </mc:Fallback>
        </mc:AlternateContent>
      </w:r>
      <w:r>
        <w:rPr>
          <w:noProof/>
          <w:lang w:eastAsia="en-GB"/>
        </w:rPr>
        <w:drawing>
          <wp:inline distT="0" distB="0" distL="0" distR="0" wp14:anchorId="18B70F1E" wp14:editId="41CBA094">
            <wp:extent cx="2640965" cy="19075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ttage.jpg"/>
                    <pic:cNvPicPr/>
                  </pic:nvPicPr>
                  <pic:blipFill>
                    <a:blip r:embed="rId4">
                      <a:extLst>
                        <a:ext uri="{28A0092B-C50C-407E-A947-70E740481C1C}">
                          <a14:useLocalDpi xmlns:a14="http://schemas.microsoft.com/office/drawing/2010/main" val="0"/>
                        </a:ext>
                      </a:extLst>
                    </a:blip>
                    <a:stretch>
                      <a:fillRect/>
                    </a:stretch>
                  </pic:blipFill>
                  <pic:spPr>
                    <a:xfrm>
                      <a:off x="0" y="0"/>
                      <a:ext cx="2640965" cy="1907540"/>
                    </a:xfrm>
                    <a:prstGeom prst="rect">
                      <a:avLst/>
                    </a:prstGeom>
                  </pic:spPr>
                </pic:pic>
              </a:graphicData>
            </a:graphic>
          </wp:inline>
        </w:drawing>
      </w:r>
    </w:p>
    <w:p w:rsidR="00BC55DD" w:rsidRPr="00F854DC" w:rsidRDefault="00BC55DD">
      <w:pPr>
        <w:rPr>
          <w:sz w:val="28"/>
          <w:szCs w:val="28"/>
        </w:rPr>
      </w:pPr>
    </w:p>
    <w:p w:rsidR="00F854DC" w:rsidRPr="00F854DC" w:rsidRDefault="00BC55DD" w:rsidP="00BC55DD">
      <w:pPr>
        <w:rPr>
          <w:sz w:val="28"/>
          <w:szCs w:val="28"/>
        </w:rPr>
      </w:pPr>
      <w:r w:rsidRPr="00F854DC">
        <w:rPr>
          <w:sz w:val="28"/>
          <w:szCs w:val="28"/>
        </w:rPr>
        <w:t>A local builder, Mr Burt Ellison volunteered to be the young boys so called ‘ghost catcher’. “He needed my help the poor little lad, so I helped him like you should.” reported Mr Ellison. Our reporters say that</w:t>
      </w:r>
      <w:r w:rsidR="00F854DC" w:rsidRPr="00F854DC">
        <w:rPr>
          <w:sz w:val="28"/>
          <w:szCs w:val="28"/>
        </w:rPr>
        <w:t xml:space="preserve"> he tried to catch the ghost; he was unsuccessful.    Will the master of ghost catching ever catch James’s ghost?</w:t>
      </w:r>
    </w:p>
    <w:p w:rsidR="00F854DC" w:rsidRPr="00022F3E" w:rsidRDefault="00F854DC" w:rsidP="00BC55DD">
      <w:pPr>
        <w:rPr>
          <w:sz w:val="28"/>
          <w:szCs w:val="28"/>
        </w:rPr>
      </w:pPr>
      <w:r w:rsidRPr="00F854DC">
        <w:rPr>
          <w:sz w:val="28"/>
          <w:szCs w:val="28"/>
        </w:rPr>
        <w:t xml:space="preserve">Tune in on East End Papers and see if the ghost decides to leave the Harrison’s  If you have any SPOOKY </w:t>
      </w:r>
      <w:r w:rsidRPr="00F854DC">
        <w:rPr>
          <w:sz w:val="28"/>
          <w:szCs w:val="28"/>
        </w:rPr>
        <w:lastRenderedPageBreak/>
        <w:t>ghost stories dial this number:</w:t>
      </w:r>
      <w:r w:rsidRPr="00F854DC">
        <w:rPr>
          <w:b/>
          <w:sz w:val="28"/>
          <w:szCs w:val="28"/>
        </w:rPr>
        <w:t>O4+ 777 069 440</w:t>
      </w:r>
    </w:p>
    <w:p w:rsidR="00F854DC" w:rsidRDefault="00F854DC" w:rsidP="00BC55DD"/>
    <w:p w:rsidR="00627E2D" w:rsidRDefault="00627E2D"/>
    <w:sectPr w:rsidR="00627E2D" w:rsidSect="009C4D6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22F3E"/>
    <w:rsid w:val="000E0047"/>
    <w:rsid w:val="003E694A"/>
    <w:rsid w:val="00627E2D"/>
    <w:rsid w:val="009C4D60"/>
    <w:rsid w:val="00BC55DD"/>
    <w:rsid w:val="00EA4D29"/>
    <w:rsid w:val="00F854DC"/>
    <w:rsid w:val="00FF4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C572E-6162-4E3E-80B1-8CDDFBE9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4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6</cp:revision>
  <dcterms:created xsi:type="dcterms:W3CDTF">2020-01-28T09:24:00Z</dcterms:created>
  <dcterms:modified xsi:type="dcterms:W3CDTF">2020-02-01T18:55:00Z</dcterms:modified>
</cp:coreProperties>
</file>