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en-GB"/>
        </w:rPr>
        <w:t>Wednesday 19th January 2022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en-GB"/>
        </w:rPr>
        <w:t>Can I edit and improve my work?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Windy Nook Primary School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Albion Street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Gateshead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NE10 9BD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Gateshead Council - Parks Division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 xml:space="preserve">Civic Centre 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Regent Street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Gateshead</w:t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br/>
        <w:t>NE8 1 HH</w:t>
      </w:r>
    </w:p>
    <w:p w:rsidR="0016421B" w:rsidRPr="0016421B" w:rsidRDefault="0016421B" w:rsidP="00164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19th January 2022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Dear Sir or Madam, 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ab/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ab/>
      </w: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ab/>
        <w:t>I am writing to complain about my recent visit to my local park- The Fun Jungle. Recently, I decided to take my niece to the fun jungle but I thought I was at the wrong playground. How would you feel playing here?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Hopeful, we walked in and my niece requested we go on the swings. When we found </w:t>
      </w:r>
      <w:proofErr w:type="gram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them,  it</w:t>
      </w:r>
      <w:proofErr w:type="gram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was only a swing frame with no swings. Next we made our way to the first slide but at the </w:t>
      </w:r>
      <w:proofErr w:type="gram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bottom  there</w:t>
      </w:r>
      <w:proofErr w:type="gram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was a deep, dark hole 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hole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with what looked like it had no end to it.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Sadly, we were making our way to the sandpit when I tripped on an empty coke can. I noticed </w:t>
      </w:r>
      <w:proofErr w:type="spellStart"/>
      <w:proofErr w:type="gram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overflowing,full</w:t>
      </w:r>
      <w:proofErr w:type="spellEnd"/>
      <w:proofErr w:type="gram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bins surrounded by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litter.Your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park’s bins are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terrible.We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finally got to the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sandpit,although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we had trips and stumbles on the way, to see old toys scattered all over and the sand was wet and hard. Nervously, we </w:t>
      </w:r>
      <w:proofErr w:type="gram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entered  the</w:t>
      </w:r>
      <w:proofErr w:type="gram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children's splat pool to see there was barely any water and the only water they had was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dirty.What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a bad playground.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To improve t5his situation, I think you should firstly buy new equipment such as slides, swing frame’s swings and more. Secondly, get guards or police to watch over the playground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incase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of any bad teenagers or adults. Lastly, </w:t>
      </w:r>
      <w:proofErr w:type="spellStart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clesr</w:t>
      </w:r>
      <w:proofErr w:type="spellEnd"/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out any of the old equipment. Thank you.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Yours Faithfully, </w:t>
      </w:r>
    </w:p>
    <w:p w:rsidR="0016421B" w:rsidRPr="0016421B" w:rsidRDefault="0016421B" w:rsidP="0016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21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           Miss. Owens    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16421B"/>
    <w:rsid w:val="002327A1"/>
    <w:rsid w:val="0062183F"/>
    <w:rsid w:val="007B021B"/>
    <w:rsid w:val="007E5361"/>
    <w:rsid w:val="00812476"/>
    <w:rsid w:val="00A877AD"/>
    <w:rsid w:val="00E16825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2022-01-19T11:59:00Z</dcterms:created>
  <dcterms:modified xsi:type="dcterms:W3CDTF">2022-01-19T11:59:00Z</dcterms:modified>
</cp:coreProperties>
</file>