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5E35B3FA" w14:textId="77777777" w:rsidTr="00FA14A0">
        <w:trPr>
          <w:trHeight w:val="5377"/>
        </w:trPr>
        <w:tc>
          <w:tcPr>
            <w:tcW w:w="5246" w:type="dxa"/>
          </w:tcPr>
          <w:p w14:paraId="1AC3541F" w14:textId="77777777" w:rsidR="00EE62CC" w:rsidRDefault="00000000">
            <w:pPr>
              <w:pStyle w:val="Heading2"/>
              <w:jc w:val="center"/>
              <w:rPr>
                <w:rFonts w:ascii="Calibri" w:hAnsi="Calibri" w:cs="Calibri"/>
                <w:b/>
                <w:bCs/>
              </w:rPr>
            </w:pPr>
            <w:r>
              <w:rPr>
                <w:rFonts w:ascii="Calibri" w:hAnsi="Calibri" w:cs="Calibri"/>
                <w:b/>
                <w:bCs/>
              </w:rPr>
              <w:t>Maths</w:t>
            </w:r>
          </w:p>
          <w:p w14:paraId="527EEC06" w14:textId="5CE4B518"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Develop fluency</w:t>
            </w:r>
            <w:r w:rsidR="001373B9">
              <w:rPr>
                <w:rStyle w:val="normaltextrun"/>
                <w:rFonts w:ascii="Calibri" w:hAnsi="Calibri" w:cs="Calibri"/>
                <w:sz w:val="21"/>
                <w:szCs w:val="21"/>
                <w:lang w:val="en-US"/>
              </w:rPr>
              <w:t xml:space="preserve"> </w:t>
            </w:r>
            <w:r w:rsidR="001373B9">
              <w:rPr>
                <w:rStyle w:val="normaltextrun"/>
                <w:sz w:val="21"/>
                <w:szCs w:val="21"/>
                <w:lang w:val="en-US"/>
              </w:rPr>
              <w:t>with</w:t>
            </w:r>
            <w:r>
              <w:rPr>
                <w:rStyle w:val="normaltextrun"/>
                <w:rFonts w:ascii="Calibri" w:hAnsi="Calibri" w:cs="Calibri"/>
                <w:sz w:val="21"/>
                <w:szCs w:val="21"/>
                <w:lang w:val="en-US"/>
              </w:rPr>
              <w:t xml:space="preserve"> number and place value, addition and subtraction, and use these skills to solve problems.</w:t>
            </w:r>
          </w:p>
          <w:p w14:paraId="6A3175F3" w14:textId="77777777" w:rsidR="00EE62CC" w:rsidRDefault="00EE62CC">
            <w:pPr>
              <w:pStyle w:val="NoSpacing"/>
              <w:rPr>
                <w:rFonts w:ascii="Calibri" w:hAnsi="Calibri" w:cs="Calibri"/>
                <w:sz w:val="21"/>
                <w:szCs w:val="21"/>
              </w:rPr>
            </w:pPr>
          </w:p>
          <w:p w14:paraId="0686C7F8"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7BB21CA7"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Read, write, compare and order numbers, and understand the value of each digit in a two-digit number</w:t>
            </w:r>
          </w:p>
          <w:p w14:paraId="7B022F45"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Represent and partition numbers using practical equipment, pictures and number lines</w:t>
            </w:r>
          </w:p>
          <w:p w14:paraId="1DDC6CF8"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Recall and use number bonds and related addition and subtraction facts</w:t>
            </w:r>
          </w:p>
          <w:p w14:paraId="2C4D2629"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Add and subtract using mental methods and practical or written representations</w:t>
            </w:r>
          </w:p>
          <w:p w14:paraId="26BDB1FC"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Explain their thinking and use problem solving and reasoning to deepen their understanding</w:t>
            </w:r>
          </w:p>
          <w:p w14:paraId="5661E823" w14:textId="77777777" w:rsidR="00EE62CC" w:rsidRDefault="00000000">
            <w:pPr>
              <w:pStyle w:val="NoSpacing"/>
              <w:numPr>
                <w:ilvl w:val="0"/>
                <w:numId w:val="2"/>
              </w:numPr>
              <w:rPr>
                <w:rFonts w:ascii="Calibri" w:hAnsi="Calibri" w:cs="Calibri"/>
                <w:sz w:val="21"/>
                <w:szCs w:val="21"/>
              </w:rPr>
            </w:pPr>
            <w:r>
              <w:rPr>
                <w:rFonts w:ascii="Calibri" w:hAnsi="Calibri" w:cs="Calibri"/>
                <w:sz w:val="21"/>
                <w:szCs w:val="21"/>
              </w:rPr>
              <w:t>Revisit important Year 1 learning through regular Speed Calc, Speed Fact and Speed Shape activities</w:t>
            </w:r>
          </w:p>
        </w:tc>
        <w:tc>
          <w:tcPr>
            <w:tcW w:w="5451" w:type="dxa"/>
          </w:tcPr>
          <w:p w14:paraId="05136D85" w14:textId="77777777" w:rsidR="00FA14A0" w:rsidRPr="00DC025D" w:rsidRDefault="00FA14A0" w:rsidP="00BC6369">
            <w:pPr>
              <w:pStyle w:val="Heading2"/>
              <w:jc w:val="center"/>
              <w:rPr>
                <w:rFonts w:ascii="Calibri" w:hAnsi="Calibri" w:cs="Calibri"/>
                <w:b/>
                <w:bCs/>
                <w:sz w:val="12"/>
                <w:szCs w:val="12"/>
              </w:rPr>
            </w:pPr>
          </w:p>
          <w:p w14:paraId="555D42E2" w14:textId="77777777"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75DBC173" w14:textId="77777777" w:rsidR="00FA14A0" w:rsidRPr="00DC025D" w:rsidRDefault="00336AC8" w:rsidP="00FA14A0">
            <w:pPr>
              <w:pStyle w:val="Heading2"/>
              <w:jc w:val="center"/>
              <w:rPr>
                <w:rFonts w:ascii="Calibri" w:hAnsi="Calibri" w:cs="Calibri"/>
                <w:b/>
                <w:bCs/>
                <w:sz w:val="36"/>
                <w:szCs w:val="36"/>
              </w:rPr>
            </w:pPr>
            <w:r>
              <w:rPr>
                <w:rFonts w:ascii="Calibri" w:hAnsi="Calibri" w:cs="Calibri"/>
                <w:b/>
                <w:bCs/>
                <w:sz w:val="36"/>
                <w:szCs w:val="36"/>
              </w:rPr>
              <w:t>Autumn Term 1</w:t>
            </w:r>
          </w:p>
          <w:p w14:paraId="0A994175" w14:textId="77777777"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3470CF8A" w14:textId="77777777" w:rsidR="00FA14A0" w:rsidRPr="00DC025D" w:rsidRDefault="00FA14A0" w:rsidP="00FA14A0">
            <w:pPr>
              <w:rPr>
                <w:rFonts w:ascii="Calibri" w:hAnsi="Calibri" w:cs="Calibri"/>
              </w:rPr>
            </w:pPr>
          </w:p>
          <w:p w14:paraId="66D6B726" w14:textId="024743B3"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AD74E0">
              <w:rPr>
                <w:rFonts w:ascii="Calibri" w:hAnsi="Calibri" w:cs="Calibri"/>
                <w:b/>
                <w:bCs/>
                <w:sz w:val="36"/>
                <w:szCs w:val="36"/>
              </w:rPr>
              <w:t>Owls</w:t>
            </w:r>
          </w:p>
          <w:p w14:paraId="563D1AB9" w14:textId="21DB8E9B" w:rsidR="00BC6369" w:rsidRPr="00DC025D" w:rsidRDefault="00BC6369" w:rsidP="00BC6369">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 Mr.</w:t>
            </w:r>
            <w:r w:rsidR="00AD74E0">
              <w:rPr>
                <w:rFonts w:ascii="Calibri" w:hAnsi="Calibri" w:cs="Calibri"/>
                <w:b/>
                <w:bCs/>
                <w:sz w:val="36"/>
                <w:szCs w:val="36"/>
              </w:rPr>
              <w:t xml:space="preserve"> McKay </w:t>
            </w:r>
          </w:p>
          <w:p w14:paraId="013716F5" w14:textId="77777777" w:rsidR="00BC6369" w:rsidRPr="00DC025D" w:rsidRDefault="00BC6369" w:rsidP="00BC6369">
            <w:pPr>
              <w:rPr>
                <w:rFonts w:ascii="Calibri" w:hAnsi="Calibri" w:cs="Calibri"/>
              </w:rPr>
            </w:pPr>
          </w:p>
        </w:tc>
        <w:tc>
          <w:tcPr>
            <w:tcW w:w="5205" w:type="dxa"/>
          </w:tcPr>
          <w:p w14:paraId="39787020" w14:textId="77777777" w:rsidR="00EE62CC" w:rsidRDefault="00000000">
            <w:pPr>
              <w:pStyle w:val="Heading2"/>
              <w:jc w:val="center"/>
              <w:rPr>
                <w:rFonts w:ascii="Calibri" w:hAnsi="Calibri" w:cs="Calibri"/>
                <w:b/>
                <w:bCs/>
              </w:rPr>
            </w:pPr>
            <w:r>
              <w:rPr>
                <w:rFonts w:ascii="Calibri" w:hAnsi="Calibri" w:cs="Calibri"/>
                <w:b/>
                <w:bCs/>
              </w:rPr>
              <w:t>English</w:t>
            </w:r>
          </w:p>
          <w:p w14:paraId="5C723B2A" w14:textId="77777777" w:rsidR="00EE62CC" w:rsidRDefault="00000000">
            <w:pPr>
              <w:rPr>
                <w:rStyle w:val="normaltextrun"/>
                <w:rFonts w:ascii="Calibri" w:hAnsi="Calibri" w:cs="Calibri"/>
                <w:sz w:val="21"/>
                <w:szCs w:val="21"/>
                <w:lang w:val="en-US"/>
              </w:rPr>
            </w:pPr>
            <w:r>
              <w:rPr>
                <w:rStyle w:val="normaltextrun"/>
                <w:rFonts w:ascii="Calibri" w:hAnsi="Calibri" w:cs="Calibri"/>
                <w:b/>
                <w:bCs/>
                <w:sz w:val="21"/>
                <w:szCs w:val="21"/>
                <w:lang w:val="en-US"/>
              </w:rPr>
              <w:t>National Curriculum focus:</w:t>
            </w:r>
            <w:r>
              <w:rPr>
                <w:rFonts w:cstheme="minorHAnsi"/>
                <w:sz w:val="21"/>
                <w:szCs w:val="21"/>
              </w:rPr>
              <w:t xml:space="preserve"> Develop reading, writing, grammar and spoken-language skills through stories, poetry and non-fiction.</w:t>
            </w:r>
          </w:p>
          <w:p w14:paraId="2554A0C3" w14:textId="77777777" w:rsidR="00EE62CC" w:rsidRDefault="00EE62CC">
            <w:pPr>
              <w:rPr>
                <w:rFonts w:ascii="Calibri" w:hAnsi="Calibri" w:cs="Calibri"/>
                <w:sz w:val="21"/>
                <w:szCs w:val="21"/>
              </w:rPr>
            </w:pPr>
          </w:p>
          <w:p w14:paraId="3AA81EE6"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5EB63106" w14:textId="3CE63C0F" w:rsidR="00EE62CC" w:rsidRDefault="00000000">
            <w:pPr>
              <w:pStyle w:val="NoSpacing"/>
              <w:numPr>
                <w:ilvl w:val="0"/>
                <w:numId w:val="1"/>
              </w:numPr>
              <w:rPr>
                <w:rFonts w:ascii="Calibri" w:hAnsi="Calibri" w:cs="Calibri"/>
                <w:sz w:val="21"/>
                <w:szCs w:val="21"/>
              </w:rPr>
            </w:pPr>
            <w:r>
              <w:rPr>
                <w:rFonts w:ascii="Calibri" w:hAnsi="Calibri" w:cs="Calibri"/>
                <w:sz w:val="21"/>
                <w:szCs w:val="21"/>
              </w:rPr>
              <w:t xml:space="preserve">Read and discuss </w:t>
            </w:r>
            <w:r w:rsidR="00A64BA4">
              <w:rPr>
                <w:rFonts w:ascii="Calibri" w:hAnsi="Calibri" w:cs="Calibri"/>
                <w:sz w:val="21"/>
                <w:szCs w:val="21"/>
              </w:rPr>
              <w:t>‘</w:t>
            </w:r>
            <w:r>
              <w:rPr>
                <w:rFonts w:ascii="Calibri" w:hAnsi="Calibri" w:cs="Calibri"/>
                <w:sz w:val="21"/>
                <w:szCs w:val="21"/>
              </w:rPr>
              <w:t>The Enormous Turnip</w:t>
            </w:r>
            <w:r w:rsidR="00A64BA4">
              <w:rPr>
                <w:rFonts w:ascii="Calibri" w:hAnsi="Calibri" w:cs="Calibri"/>
                <w:sz w:val="21"/>
                <w:szCs w:val="21"/>
              </w:rPr>
              <w:t>’ and ‘ Traction Man’</w:t>
            </w:r>
            <w:r>
              <w:rPr>
                <w:rFonts w:ascii="Calibri" w:hAnsi="Calibri" w:cs="Calibri"/>
                <w:sz w:val="21"/>
                <w:szCs w:val="21"/>
              </w:rPr>
              <w:t>, learn useful vocabulary and put the main events in order</w:t>
            </w:r>
          </w:p>
          <w:p w14:paraId="0E839A5C" w14:textId="77777777" w:rsidR="00EE62CC" w:rsidRDefault="00000000">
            <w:pPr>
              <w:pStyle w:val="NoSpacing"/>
              <w:numPr>
                <w:ilvl w:val="0"/>
                <w:numId w:val="1"/>
              </w:numPr>
              <w:rPr>
                <w:rFonts w:ascii="Calibri" w:hAnsi="Calibri" w:cs="Calibri"/>
                <w:sz w:val="21"/>
                <w:szCs w:val="21"/>
              </w:rPr>
            </w:pPr>
            <w:r>
              <w:rPr>
                <w:rFonts w:ascii="Calibri" w:hAnsi="Calibri" w:cs="Calibri"/>
                <w:sz w:val="21"/>
                <w:szCs w:val="21"/>
              </w:rPr>
              <w:t>Retell a familiar story aloud and in writing with a clear beginning, middle and end</w:t>
            </w:r>
          </w:p>
          <w:p w14:paraId="69C57377" w14:textId="77777777" w:rsidR="00EE62CC" w:rsidRDefault="00000000">
            <w:pPr>
              <w:pStyle w:val="NoSpacing"/>
              <w:numPr>
                <w:ilvl w:val="0"/>
                <w:numId w:val="1"/>
              </w:numPr>
              <w:rPr>
                <w:rFonts w:ascii="Calibri" w:hAnsi="Calibri" w:cs="Calibri"/>
                <w:sz w:val="21"/>
                <w:szCs w:val="21"/>
              </w:rPr>
            </w:pPr>
            <w:r>
              <w:rPr>
                <w:rFonts w:ascii="Calibri" w:hAnsi="Calibri" w:cs="Calibri"/>
                <w:sz w:val="21"/>
                <w:szCs w:val="21"/>
              </w:rPr>
              <w:t>Recognise the features of a list poem and write their own list poem using carefully chosen words</w:t>
            </w:r>
          </w:p>
          <w:p w14:paraId="56EB9756" w14:textId="77777777" w:rsidR="00EE62CC" w:rsidRDefault="00000000">
            <w:pPr>
              <w:pStyle w:val="NoSpacing"/>
              <w:numPr>
                <w:ilvl w:val="0"/>
                <w:numId w:val="1"/>
              </w:numPr>
              <w:rPr>
                <w:rFonts w:ascii="Calibri" w:hAnsi="Calibri" w:cs="Calibri"/>
                <w:sz w:val="21"/>
                <w:szCs w:val="21"/>
              </w:rPr>
            </w:pPr>
            <w:r>
              <w:rPr>
                <w:rFonts w:ascii="Calibri" w:hAnsi="Calibri" w:cs="Calibri"/>
                <w:sz w:val="21"/>
                <w:szCs w:val="21"/>
              </w:rPr>
              <w:t>Recognise the features of a non-fiction recount and write events in order using past tense and time words</w:t>
            </w:r>
          </w:p>
          <w:p w14:paraId="2719A8CB" w14:textId="77777777" w:rsidR="00EE62CC" w:rsidRDefault="00000000">
            <w:pPr>
              <w:pStyle w:val="NoSpacing"/>
              <w:numPr>
                <w:ilvl w:val="0"/>
                <w:numId w:val="1"/>
              </w:numPr>
              <w:rPr>
                <w:rFonts w:ascii="Calibri" w:hAnsi="Calibri" w:cs="Calibri"/>
                <w:sz w:val="21"/>
                <w:szCs w:val="21"/>
              </w:rPr>
            </w:pPr>
            <w:r>
              <w:rPr>
                <w:rFonts w:ascii="Calibri" w:hAnsi="Calibri" w:cs="Calibri"/>
                <w:sz w:val="21"/>
                <w:szCs w:val="21"/>
              </w:rPr>
              <w:t>Revisit and build sentences using a clear subject and verb, adding adjectives to give useful detail</w:t>
            </w:r>
          </w:p>
          <w:p w14:paraId="1E6D3277" w14:textId="77777777" w:rsidR="00EE62CC" w:rsidRDefault="00000000">
            <w:pPr>
              <w:pStyle w:val="NoSpacing"/>
              <w:numPr>
                <w:ilvl w:val="0"/>
                <w:numId w:val="1"/>
              </w:numPr>
              <w:rPr>
                <w:rFonts w:ascii="Calibri" w:hAnsi="Calibri" w:cs="Calibri"/>
                <w:sz w:val="21"/>
                <w:szCs w:val="21"/>
              </w:rPr>
            </w:pPr>
            <w:r>
              <w:rPr>
                <w:rFonts w:ascii="Calibri" w:hAnsi="Calibri" w:cs="Calibri"/>
                <w:sz w:val="21"/>
                <w:szCs w:val="21"/>
              </w:rPr>
              <w:t>Use capital letters, full stops and the word 'and', then reread and improve their writing</w:t>
            </w:r>
          </w:p>
        </w:tc>
      </w:tr>
      <w:tr w:rsidR="00BC6369" w:rsidRPr="00DC025D" w14:paraId="3E301343" w14:textId="77777777" w:rsidTr="00A64EEF">
        <w:trPr>
          <w:trHeight w:val="3950"/>
        </w:trPr>
        <w:tc>
          <w:tcPr>
            <w:tcW w:w="5246" w:type="dxa"/>
          </w:tcPr>
          <w:p w14:paraId="4D46793A" w14:textId="77777777" w:rsidR="00EE62CC" w:rsidRDefault="00000000">
            <w:pPr>
              <w:pStyle w:val="Heading2"/>
              <w:jc w:val="center"/>
              <w:rPr>
                <w:rFonts w:ascii="Calibri" w:hAnsi="Calibri" w:cs="Calibri"/>
                <w:b/>
                <w:bCs/>
              </w:rPr>
            </w:pPr>
            <w:r>
              <w:rPr>
                <w:rFonts w:ascii="Calibri" w:hAnsi="Calibri" w:cs="Calibri"/>
                <w:b/>
                <w:bCs/>
              </w:rPr>
              <w:t>Science</w:t>
            </w:r>
          </w:p>
          <w:p w14:paraId="23A58621"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Understand what animals, including humans, need to survive and stay healthy, and how they grow.</w:t>
            </w:r>
          </w:p>
          <w:p w14:paraId="20177496" w14:textId="77777777" w:rsidR="00EE62CC" w:rsidRDefault="00EE62CC">
            <w:pPr>
              <w:pStyle w:val="NoSpacing"/>
              <w:rPr>
                <w:rFonts w:ascii="Calibri" w:hAnsi="Calibri" w:cs="Calibri"/>
              </w:rPr>
            </w:pPr>
          </w:p>
          <w:p w14:paraId="3EE054BE"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F1FC3FB"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Know that young animals grow into adults and describe the human life cycle</w:t>
            </w:r>
          </w:p>
          <w:p w14:paraId="40AE4E8C"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Explain that animals and humans need food, water and air to survive</w:t>
            </w:r>
          </w:p>
          <w:p w14:paraId="7A082CF1"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Understand how exercise, a balanced diet and good hygiene help people stay healthy</w:t>
            </w:r>
          </w:p>
          <w:p w14:paraId="26B122D2"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Ask questions, make predictions and carry out simple comparative tests</w:t>
            </w:r>
          </w:p>
          <w:p w14:paraId="7491A322"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Observe, measure and record findings using drawings, labels, tables and simple charts</w:t>
            </w:r>
          </w:p>
        </w:tc>
        <w:tc>
          <w:tcPr>
            <w:tcW w:w="5451" w:type="dxa"/>
          </w:tcPr>
          <w:p w14:paraId="122C4F2F" w14:textId="77777777" w:rsidR="00EE62CC" w:rsidRDefault="00000000">
            <w:pPr>
              <w:pStyle w:val="Heading2"/>
              <w:jc w:val="center"/>
              <w:rPr>
                <w:rFonts w:ascii="Calibri" w:hAnsi="Calibri" w:cs="Calibri"/>
                <w:b/>
                <w:bCs/>
              </w:rPr>
            </w:pPr>
            <w:r>
              <w:rPr>
                <w:rFonts w:ascii="Calibri" w:hAnsi="Calibri" w:cs="Calibri"/>
                <w:b/>
                <w:bCs/>
              </w:rPr>
              <w:t>History</w:t>
            </w:r>
          </w:p>
          <w:p w14:paraId="48E66D0E"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Learn about changes within living memory and use sources to compare life in the past with life today.</w:t>
            </w:r>
          </w:p>
          <w:p w14:paraId="4AF287A7" w14:textId="77777777" w:rsidR="00EE62CC" w:rsidRDefault="00EE62CC">
            <w:pPr>
              <w:rPr>
                <w:rFonts w:ascii="Calibri" w:hAnsi="Calibri" w:cs="Calibri"/>
                <w:sz w:val="21"/>
                <w:szCs w:val="21"/>
              </w:rPr>
            </w:pPr>
          </w:p>
          <w:p w14:paraId="554AFC24"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8B7CF30"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Use words such as past, present, old, new, then and now</w:t>
            </w:r>
          </w:p>
          <w:p w14:paraId="7E9443AB"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Compare toys children play with today with toys used by parents and grandparents</w:t>
            </w:r>
          </w:p>
          <w:p w14:paraId="18F4F228"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Identify similarities and differences in materials, design and how toys move or work</w:t>
            </w:r>
          </w:p>
          <w:p w14:paraId="07FAA5E7"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Place toys and important changes on a simple chronological timeline</w:t>
            </w:r>
          </w:p>
          <w:p w14:paraId="35BB3954"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Study photographs and artefacts, ask questions and use clues to find out about childhood in the past</w:t>
            </w:r>
          </w:p>
        </w:tc>
        <w:tc>
          <w:tcPr>
            <w:tcW w:w="5205" w:type="dxa"/>
          </w:tcPr>
          <w:p w14:paraId="6A931E02" w14:textId="77777777" w:rsidR="00EE62CC" w:rsidRDefault="00000000">
            <w:pPr>
              <w:pStyle w:val="Heading2"/>
              <w:jc w:val="center"/>
              <w:rPr>
                <w:rFonts w:ascii="Calibri" w:hAnsi="Calibri" w:cs="Calibri"/>
                <w:b/>
                <w:bCs/>
              </w:rPr>
            </w:pPr>
            <w:r>
              <w:rPr>
                <w:rFonts w:ascii="Calibri" w:hAnsi="Calibri" w:cs="Calibri"/>
                <w:b/>
                <w:bCs/>
              </w:rPr>
              <w:t>Computing</w:t>
            </w:r>
          </w:p>
          <w:p w14:paraId="28F33268"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technology purposefully and safely, and recognise how it is used in school and beyond.</w:t>
            </w:r>
          </w:p>
          <w:p w14:paraId="14E1870A" w14:textId="77777777" w:rsidR="00EE62CC" w:rsidRDefault="00EE62CC">
            <w:pPr>
              <w:rPr>
                <w:rFonts w:ascii="Calibri" w:hAnsi="Calibri" w:cs="Calibri"/>
              </w:rPr>
            </w:pPr>
          </w:p>
          <w:p w14:paraId="2B065A82"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2DCAF8D5"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Recognise technology in the classroom and explain what it is used for</w:t>
            </w:r>
          </w:p>
          <w:p w14:paraId="5EB8C16B"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Name the main parts of a computer and log on using a username and password</w:t>
            </w:r>
          </w:p>
          <w:p w14:paraId="70E10EFE"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Control a mouse by clicking, double-clicking, dragging and dropping</w:t>
            </w:r>
          </w:p>
          <w:p w14:paraId="05092069"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Use a keyboard to type and edit simple words or sentences, then save their work</w:t>
            </w:r>
          </w:p>
          <w:p w14:paraId="4A2D129E"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Follow agreed rules for responsible use and keep personal information and passwords private</w:t>
            </w:r>
          </w:p>
        </w:tc>
      </w:tr>
    </w:tbl>
    <w:p w14:paraId="555FBF57" w14:textId="77777777" w:rsidR="00FA14A0" w:rsidRPr="00DC025D" w:rsidRDefault="00FA14A0">
      <w:pPr>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AD74E0" w14:paraId="345A2027" w14:textId="77777777" w:rsidTr="00336AC8">
        <w:trPr>
          <w:trHeight w:val="3797"/>
        </w:trPr>
        <w:tc>
          <w:tcPr>
            <w:tcW w:w="5246" w:type="dxa"/>
          </w:tcPr>
          <w:p w14:paraId="553C49D1" w14:textId="77777777" w:rsidR="00EE62CC" w:rsidRDefault="00000000">
            <w:pPr>
              <w:pStyle w:val="Heading2"/>
              <w:jc w:val="center"/>
              <w:rPr>
                <w:rFonts w:ascii="Calibri" w:hAnsi="Calibri" w:cs="Calibri"/>
                <w:b/>
                <w:bCs/>
                <w:color w:val="074F6A" w:themeColor="accent4" w:themeShade="80"/>
              </w:rPr>
            </w:pPr>
            <w:r>
              <w:rPr>
                <w:rFonts w:ascii="Calibri" w:hAnsi="Calibri" w:cs="Calibri"/>
                <w:b/>
                <w:bCs/>
                <w:color w:val="074F6A" w:themeColor="accent4" w:themeShade="80"/>
              </w:rPr>
              <w:lastRenderedPageBreak/>
              <w:t>PE</w:t>
            </w:r>
          </w:p>
          <w:p w14:paraId="04E8AF45"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Master basic movements, develop balance, agility and coordination, and take part in simple team games.</w:t>
            </w:r>
          </w:p>
          <w:p w14:paraId="6D98A376" w14:textId="77777777" w:rsidR="00EE62CC" w:rsidRDefault="00EE62CC">
            <w:pPr>
              <w:pStyle w:val="NoSpacing"/>
              <w:rPr>
                <w:rStyle w:val="scxw83869921"/>
                <w:rFonts w:ascii="Calibri" w:hAnsi="Calibri" w:cs="Calibri"/>
                <w:sz w:val="21"/>
                <w:szCs w:val="21"/>
              </w:rPr>
            </w:pPr>
          </w:p>
          <w:p w14:paraId="13C3C4F4"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58678B72"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Follow instructions, move safely, and run, stop or change direction with balance</w:t>
            </w:r>
          </w:p>
          <w:p w14:paraId="175D8735"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Throw and catch balls and objects of different sizes with increasing control</w:t>
            </w:r>
          </w:p>
          <w:p w14:paraId="7A18BA37"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Improve accuracy, coordination and stamina as they work towards a personal target</w:t>
            </w:r>
          </w:p>
          <w:p w14:paraId="21ACD881"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Apply their skills, cooperate with others and take turns in a small team game</w:t>
            </w:r>
          </w:p>
        </w:tc>
        <w:tc>
          <w:tcPr>
            <w:tcW w:w="5451" w:type="dxa"/>
          </w:tcPr>
          <w:p w14:paraId="7EFA7E8A" w14:textId="77777777" w:rsidR="00EE62CC" w:rsidRDefault="00000000">
            <w:pPr>
              <w:pStyle w:val="Heading2"/>
              <w:jc w:val="center"/>
              <w:rPr>
                <w:rFonts w:ascii="Calibri" w:hAnsi="Calibri" w:cs="Calibri"/>
                <w:b/>
                <w:bCs/>
              </w:rPr>
            </w:pPr>
            <w:r>
              <w:rPr>
                <w:rFonts w:ascii="Calibri" w:hAnsi="Calibri" w:cs="Calibri"/>
                <w:b/>
                <w:bCs/>
              </w:rPr>
              <w:t>Music</w:t>
            </w:r>
          </w:p>
          <w:p w14:paraId="6AD55E61"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voices expressively, listen with concentration and create music using simple patterns and sounds.</w:t>
            </w:r>
          </w:p>
          <w:p w14:paraId="16929EF6" w14:textId="77777777" w:rsidR="00EE62CC" w:rsidRDefault="00EE62CC">
            <w:pPr>
              <w:pStyle w:val="NoSpacing"/>
              <w:rPr>
                <w:rFonts w:ascii="Calibri" w:hAnsi="Calibri" w:cs="Calibri"/>
                <w:sz w:val="21"/>
                <w:szCs w:val="21"/>
              </w:rPr>
            </w:pPr>
          </w:p>
          <w:p w14:paraId="11E8F041"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0559986"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Sing songs and rhymes clearly, using their voices in different ways</w:t>
            </w:r>
          </w:p>
          <w:p w14:paraId="5EEF6E16"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Keep a steady beat and perform simple rhythm patterns using ta and te te</w:t>
            </w:r>
          </w:p>
          <w:p w14:paraId="225F3BFA"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Hear and sing simple pitches using so, mi and la with hand signs</w:t>
            </w:r>
          </w:p>
          <w:p w14:paraId="3A8CB492"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Listen carefully, identify instruments and describe changes in tempo</w:t>
            </w:r>
          </w:p>
          <w:p w14:paraId="42F81B35"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Create and perform short rhythm or pitch patterns, working confidently with others</w:t>
            </w:r>
          </w:p>
        </w:tc>
        <w:tc>
          <w:tcPr>
            <w:tcW w:w="5205" w:type="dxa"/>
          </w:tcPr>
          <w:p w14:paraId="433895BF" w14:textId="77777777" w:rsidR="00EE62CC" w:rsidRDefault="00000000">
            <w:pPr>
              <w:pStyle w:val="Heading2"/>
              <w:jc w:val="center"/>
              <w:rPr>
                <w:rFonts w:ascii="Calibri" w:hAnsi="Calibri" w:cs="Calibri"/>
                <w:b/>
                <w:bCs/>
              </w:rPr>
            </w:pPr>
            <w:r>
              <w:rPr>
                <w:rFonts w:ascii="Calibri" w:hAnsi="Calibri" w:cs="Calibri"/>
                <w:b/>
                <w:bCs/>
              </w:rPr>
              <w:t>RE</w:t>
            </w:r>
          </w:p>
          <w:p w14:paraId="6CD5A3E4"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Agreed syllabus focus:</w:t>
            </w:r>
            <w:r>
              <w:rPr>
                <w:rStyle w:val="normaltextrun"/>
                <w:rFonts w:ascii="Calibri" w:hAnsi="Calibri" w:cs="Calibri"/>
                <w:sz w:val="21"/>
                <w:szCs w:val="21"/>
                <w:lang w:val="en-US"/>
              </w:rPr>
              <w:t xml:space="preserve"> Explore Christian beliefs about God, creation and belonging, and reflect respectfully on different ideas.</w:t>
            </w:r>
          </w:p>
          <w:p w14:paraId="5AFD440F" w14:textId="77777777" w:rsidR="00EE62CC" w:rsidRDefault="00EE62CC">
            <w:pPr>
              <w:pStyle w:val="NoSpacing"/>
              <w:rPr>
                <w:rFonts w:ascii="Calibri" w:hAnsi="Calibri" w:cs="Calibri"/>
                <w:b/>
                <w:bCs/>
                <w:sz w:val="21"/>
                <w:szCs w:val="21"/>
              </w:rPr>
            </w:pPr>
          </w:p>
          <w:p w14:paraId="4128D262"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561BD8C2"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Talk about what makes the world special, how Christians describe God and why the Bible is sacred</w:t>
            </w:r>
          </w:p>
          <w:p w14:paraId="05577E8B"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Retell the creation story and notice links between Christian, Jewish and Muslim beliefs</w:t>
            </w:r>
          </w:p>
          <w:p w14:paraId="089E5BD6"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Explore Christian ideas about heaven and caring for God's world</w:t>
            </w:r>
          </w:p>
          <w:p w14:paraId="3E35E334"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Understand how churches, worship and baptism help Christians feel that they belong, and identify key parts of a baptism</w:t>
            </w:r>
          </w:p>
        </w:tc>
      </w:tr>
      <w:tr w:rsidR="00FA14A0" w:rsidRPr="00DC025D" w14:paraId="2A7B21BC" w14:textId="77777777" w:rsidTr="00FA14A0">
        <w:trPr>
          <w:trHeight w:val="4670"/>
        </w:trPr>
        <w:tc>
          <w:tcPr>
            <w:tcW w:w="5246" w:type="dxa"/>
          </w:tcPr>
          <w:p w14:paraId="00903EFB" w14:textId="77777777" w:rsidR="00EE62CC" w:rsidRDefault="00000000">
            <w:pPr>
              <w:pStyle w:val="Heading2"/>
              <w:jc w:val="center"/>
              <w:rPr>
                <w:rFonts w:ascii="Calibri" w:hAnsi="Calibri" w:cs="Calibri"/>
                <w:b/>
                <w:bCs/>
              </w:rPr>
            </w:pPr>
            <w:r>
              <w:rPr>
                <w:rFonts w:ascii="Calibri" w:hAnsi="Calibri" w:cs="Calibri"/>
                <w:b/>
                <w:bCs/>
              </w:rPr>
              <w:t>PSHE</w:t>
            </w:r>
          </w:p>
          <w:p w14:paraId="38CCC93F" w14:textId="77777777" w:rsidR="00EE62CC" w:rsidRDefault="00000000">
            <w:pPr>
              <w:rPr>
                <w:rFonts w:ascii="Calibri" w:hAnsi="Calibri" w:cs="Calibri"/>
                <w:sz w:val="21"/>
                <w:szCs w:val="21"/>
              </w:rPr>
            </w:pPr>
            <w:r>
              <w:rPr>
                <w:rStyle w:val="normaltextrun"/>
                <w:rFonts w:ascii="Calibri" w:hAnsi="Calibri" w:cs="Calibri"/>
                <w:b/>
                <w:bCs/>
                <w:sz w:val="21"/>
                <w:szCs w:val="21"/>
                <w:lang w:val="en-US"/>
              </w:rPr>
              <w:t>Statutory guidance focus:</w:t>
            </w:r>
            <w:r>
              <w:rPr>
                <w:rFonts w:ascii="Calibri" w:hAnsi="Calibri" w:cs="Calibri"/>
                <w:sz w:val="21"/>
                <w:szCs w:val="21"/>
              </w:rPr>
              <w:t xml:space="preserve"> Build respectful relationships, understand rules and responsibilities, develop resilience and use technology safely.</w:t>
            </w:r>
          </w:p>
          <w:p w14:paraId="23515A38" w14:textId="77777777" w:rsidR="00EE62CC" w:rsidRDefault="00EE62CC">
            <w:pPr>
              <w:rPr>
                <w:rFonts w:ascii="Calibri" w:hAnsi="Calibri" w:cs="Calibri"/>
              </w:rPr>
            </w:pPr>
          </w:p>
          <w:p w14:paraId="02FEDD9B" w14:textId="77777777" w:rsidR="00EE62CC" w:rsidRDefault="00000000">
            <w:pPr>
              <w:pStyle w:val="NoSpacing"/>
              <w:rPr>
                <w:rFonts w:ascii="Calibri" w:hAnsi="Calibri" w:cs="Calibri"/>
              </w:rPr>
            </w:pPr>
            <w:r>
              <w:rPr>
                <w:rFonts w:ascii="Calibri" w:hAnsi="Calibri" w:cs="Calibri"/>
              </w:rPr>
              <w:t>Children will:</w:t>
            </w:r>
          </w:p>
          <w:p w14:paraId="06882CD3"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Understand and follow the school and class rules, knowing how these help everyone</w:t>
            </w:r>
          </w:p>
          <w:p w14:paraId="312C3FE5"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Recognise how their choices and behaviour can affect other people</w:t>
            </w:r>
          </w:p>
          <w:p w14:paraId="099C093B"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Help to create a class charter based on children's rights and responsibilities</w:t>
            </w:r>
          </w:p>
          <w:p w14:paraId="421AC6E1"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Set a simple goal and understand that practice and a positive attitude help us improve</w:t>
            </w:r>
          </w:p>
          <w:p w14:paraId="184C8EE7"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Know why passwords protect personal information and how to keep them private</w:t>
            </w:r>
          </w:p>
        </w:tc>
        <w:tc>
          <w:tcPr>
            <w:tcW w:w="5451" w:type="dxa"/>
          </w:tcPr>
          <w:p w14:paraId="4C12F7F4" w14:textId="77777777" w:rsidR="00EE62CC" w:rsidRDefault="00000000">
            <w:pPr>
              <w:pStyle w:val="Heading2"/>
              <w:jc w:val="center"/>
              <w:rPr>
                <w:rFonts w:ascii="Calibri" w:hAnsi="Calibri" w:cs="Calibri"/>
                <w:b/>
                <w:bCs/>
              </w:rPr>
            </w:pPr>
            <w:r>
              <w:rPr>
                <w:rFonts w:ascii="Calibri" w:hAnsi="Calibri" w:cs="Calibri"/>
                <w:b/>
                <w:bCs/>
              </w:rPr>
              <w:t>British Values</w:t>
            </w:r>
          </w:p>
          <w:p w14:paraId="0EBF22C9" w14:textId="77777777" w:rsidR="00EE62CC" w:rsidRDefault="00000000">
            <w:pPr>
              <w:rPr>
                <w:rFonts w:ascii="Calibri" w:hAnsi="Calibri" w:cs="Calibri"/>
              </w:rPr>
            </w:pPr>
            <w:r>
              <w:rPr>
                <w:rFonts w:ascii="Calibri" w:hAnsi="Calibri" w:cs="Calibri"/>
              </w:rPr>
              <w:t>British values help children become respectful, responsible members of society. They are woven through classroom routines and learning across the curriculum.</w:t>
            </w:r>
          </w:p>
          <w:p w14:paraId="55A63603" w14:textId="77777777" w:rsidR="00EE62CC" w:rsidRDefault="00EE62CC">
            <w:pPr>
              <w:rPr>
                <w:rFonts w:ascii="Calibri" w:eastAsia="Times New Roman" w:hAnsi="Calibri" w:cs="Calibri"/>
                <w:kern w:val="0"/>
                <w:sz w:val="21"/>
                <w:szCs w:val="21"/>
                <w:lang w:eastAsia="en-GB"/>
                <w14:ligatures w14:val="none"/>
              </w:rPr>
            </w:pPr>
          </w:p>
          <w:p w14:paraId="6472E562"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kern w:val="0"/>
                <w:sz w:val="21"/>
                <w:szCs w:val="21"/>
                <w:lang w:eastAsia="en-GB"/>
                <w14:ligatures w14:val="none"/>
              </w:rPr>
              <w:t>During this half term, children will develop:</w:t>
            </w:r>
          </w:p>
          <w:p w14:paraId="26D6C7B4"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Democracy</w:t>
            </w:r>
            <w:r>
              <w:rPr>
                <w:rFonts w:ascii="Calibri" w:eastAsia="Times New Roman" w:hAnsi="Calibri" w:cs="Calibri"/>
                <w:kern w:val="0"/>
                <w:sz w:val="21"/>
                <w:szCs w:val="21"/>
                <w:lang w:eastAsia="en-GB"/>
                <w14:ligatures w14:val="none"/>
              </w:rPr>
              <w:t xml:space="preserve"> - sharing ideas and helping to agree the class charter</w:t>
            </w:r>
          </w:p>
          <w:p w14:paraId="18B81BD6"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Rule of Law</w:t>
            </w:r>
            <w:r>
              <w:rPr>
                <w:rFonts w:ascii="Calibri" w:eastAsia="Times New Roman" w:hAnsi="Calibri" w:cs="Calibri"/>
                <w:kern w:val="0"/>
                <w:sz w:val="21"/>
                <w:szCs w:val="21"/>
                <w:lang w:eastAsia="en-GB"/>
                <w14:ligatures w14:val="none"/>
              </w:rPr>
              <w:t xml:space="preserve"> - understanding why rules keep everyone safe and ready to learn</w:t>
            </w:r>
          </w:p>
          <w:p w14:paraId="6A10933E"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Individual Liberty</w:t>
            </w:r>
            <w:r>
              <w:rPr>
                <w:rFonts w:ascii="Calibri" w:eastAsia="Times New Roman" w:hAnsi="Calibri" w:cs="Calibri"/>
                <w:kern w:val="0"/>
                <w:sz w:val="21"/>
                <w:szCs w:val="21"/>
                <w:lang w:eastAsia="en-GB"/>
                <w14:ligatures w14:val="none"/>
              </w:rPr>
              <w:t xml:space="preserve"> - making safe choices, expressing opinions and setting goals</w:t>
            </w:r>
          </w:p>
          <w:p w14:paraId="18ED9BB3"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Mutual Respect</w:t>
            </w:r>
            <w:r>
              <w:rPr>
                <w:rFonts w:ascii="Calibri" w:eastAsia="Times New Roman" w:hAnsi="Calibri" w:cs="Calibri"/>
                <w:kern w:val="0"/>
                <w:sz w:val="21"/>
                <w:szCs w:val="21"/>
                <w:lang w:eastAsia="en-GB"/>
                <w14:ligatures w14:val="none"/>
              </w:rPr>
              <w:t xml:space="preserve"> - taking turns, working together and giving helpful feedback</w:t>
            </w:r>
          </w:p>
          <w:p w14:paraId="6E7AE443"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Tolerance</w:t>
            </w:r>
            <w:r>
              <w:rPr>
                <w:rFonts w:ascii="Calibri" w:eastAsia="Times New Roman" w:hAnsi="Calibri" w:cs="Calibri"/>
                <w:kern w:val="0"/>
                <w:sz w:val="21"/>
                <w:szCs w:val="21"/>
                <w:lang w:eastAsia="en-GB"/>
                <w14:ligatures w14:val="none"/>
              </w:rPr>
              <w:t xml:space="preserve"> - listening respectfully to different beliefs, experiences and viewpoints</w:t>
            </w:r>
          </w:p>
        </w:tc>
        <w:tc>
          <w:tcPr>
            <w:tcW w:w="5205" w:type="dxa"/>
          </w:tcPr>
          <w:p w14:paraId="7B93CE0E" w14:textId="77777777" w:rsidR="00EE62CC" w:rsidRDefault="00000000">
            <w:pPr>
              <w:pStyle w:val="Heading2"/>
              <w:jc w:val="center"/>
              <w:rPr>
                <w:rFonts w:ascii="Calibri" w:hAnsi="Calibri" w:cs="Calibri"/>
                <w:b/>
                <w:bCs/>
              </w:rPr>
            </w:pPr>
            <w:r>
              <w:rPr>
                <w:rFonts w:ascii="Calibri" w:hAnsi="Calibri" w:cs="Calibri"/>
                <w:b/>
                <w:bCs/>
              </w:rPr>
              <w:t>Enrichment Opportunities</w:t>
            </w:r>
          </w:p>
          <w:p w14:paraId="7054E8B1" w14:textId="77777777" w:rsidR="00EE62CC" w:rsidRDefault="00EE62CC">
            <w:pPr>
              <w:rPr>
                <w:rFonts w:ascii="Calibri" w:hAnsi="Calibri" w:cs="Calibri"/>
              </w:rPr>
            </w:pPr>
          </w:p>
          <w:p w14:paraId="046FC704" w14:textId="77777777" w:rsidR="00EE62CC" w:rsidRDefault="00000000">
            <w:pPr>
              <w:pStyle w:val="NoSpacing"/>
              <w:rPr>
                <w:rFonts w:ascii="Calibri" w:hAnsi="Calibri" w:cs="Calibri"/>
                <w:sz w:val="21"/>
                <w:szCs w:val="21"/>
              </w:rPr>
            </w:pPr>
            <w:r>
              <w:rPr>
                <w:rFonts w:ascii="Calibri" w:hAnsi="Calibri" w:cs="Calibri"/>
                <w:sz w:val="21"/>
                <w:szCs w:val="21"/>
              </w:rPr>
              <w:t>Children will take part in a memorable, hands-on history experience:</w:t>
            </w:r>
          </w:p>
          <w:p w14:paraId="4F32898B" w14:textId="77777777" w:rsidR="00EE62CC" w:rsidRDefault="00000000">
            <w:pPr>
              <w:pStyle w:val="NoSpacing"/>
              <w:numPr>
                <w:ilvl w:val="0"/>
                <w:numId w:val="8"/>
              </w:numPr>
              <w:rPr>
                <w:rFonts w:ascii="Calibri" w:hAnsi="Calibri" w:cs="Calibri"/>
                <w:sz w:val="21"/>
                <w:szCs w:val="21"/>
              </w:rPr>
            </w:pPr>
            <w:r>
              <w:rPr>
                <w:rFonts w:ascii="Calibri" w:hAnsi="Calibri" w:cs="Calibri"/>
                <w:sz w:val="21"/>
                <w:szCs w:val="21"/>
              </w:rPr>
              <w:t>Through Boxes of Delight from the Discovery Museum, children will handle and closely examine a range of toys from the past. They will look for clues in the materials, design and way each toy works, and discuss who may have played with it.</w:t>
            </w:r>
          </w:p>
          <w:p w14:paraId="60D36FF6" w14:textId="77777777" w:rsidR="00EE62CC" w:rsidRDefault="00000000">
            <w:pPr>
              <w:pStyle w:val="NoSpacing"/>
              <w:numPr>
                <w:ilvl w:val="0"/>
                <w:numId w:val="8"/>
              </w:numPr>
              <w:rPr>
                <w:rFonts w:ascii="Calibri" w:hAnsi="Calibri" w:cs="Calibri"/>
                <w:sz w:val="21"/>
                <w:szCs w:val="21"/>
              </w:rPr>
            </w:pPr>
            <w:r>
              <w:rPr>
                <w:rFonts w:ascii="Calibri" w:hAnsi="Calibri" w:cs="Calibri"/>
                <w:sz w:val="21"/>
                <w:szCs w:val="21"/>
              </w:rPr>
              <w:t>Children will compare the objects with toys they use today, ask and answer questions, use artefacts as historical evidence and place selected toys in chronological order. This practical experience will bring their learning about changes within living memory to life.</w:t>
            </w:r>
          </w:p>
        </w:tc>
      </w:tr>
    </w:tbl>
    <w:p w14:paraId="50C9FC51"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10E"/>
    <w:multiLevelType w:val="hybridMultilevel"/>
    <w:tmpl w:val="63008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432AA9"/>
    <w:multiLevelType w:val="hybridMultilevel"/>
    <w:tmpl w:val="A3AE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B62983"/>
    <w:multiLevelType w:val="hybridMultilevel"/>
    <w:tmpl w:val="82B4B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600E94"/>
    <w:multiLevelType w:val="hybridMultilevel"/>
    <w:tmpl w:val="06CC4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1F09DD"/>
    <w:multiLevelType w:val="hybridMultilevel"/>
    <w:tmpl w:val="146CB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417FAE"/>
    <w:multiLevelType w:val="hybridMultilevel"/>
    <w:tmpl w:val="0C7EC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CF2C15"/>
    <w:multiLevelType w:val="multilevel"/>
    <w:tmpl w:val="A13ADA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78E5DCA"/>
    <w:multiLevelType w:val="hybridMultilevel"/>
    <w:tmpl w:val="AD307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CD5795"/>
    <w:multiLevelType w:val="hybridMultilevel"/>
    <w:tmpl w:val="585C3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A94944"/>
    <w:multiLevelType w:val="hybridMultilevel"/>
    <w:tmpl w:val="F8F2F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1E6BF2"/>
    <w:multiLevelType w:val="hybridMultilevel"/>
    <w:tmpl w:val="C5E20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2A7A10"/>
    <w:multiLevelType w:val="hybridMultilevel"/>
    <w:tmpl w:val="3B6C2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CB5563"/>
    <w:multiLevelType w:val="hybridMultilevel"/>
    <w:tmpl w:val="DA0C7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2C37EA"/>
    <w:multiLevelType w:val="hybridMultilevel"/>
    <w:tmpl w:val="7BFA9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A2652D0"/>
    <w:multiLevelType w:val="multilevel"/>
    <w:tmpl w:val="962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346914">
    <w:abstractNumId w:val="7"/>
  </w:num>
  <w:num w:numId="2" w16cid:durableId="731542936">
    <w:abstractNumId w:val="2"/>
  </w:num>
  <w:num w:numId="3" w16cid:durableId="241454267">
    <w:abstractNumId w:val="9"/>
  </w:num>
  <w:num w:numId="4" w16cid:durableId="2142460603">
    <w:abstractNumId w:val="13"/>
  </w:num>
  <w:num w:numId="5" w16cid:durableId="309331237">
    <w:abstractNumId w:val="1"/>
  </w:num>
  <w:num w:numId="6" w16cid:durableId="244339099">
    <w:abstractNumId w:val="11"/>
  </w:num>
  <w:num w:numId="7" w16cid:durableId="396441813">
    <w:abstractNumId w:val="0"/>
  </w:num>
  <w:num w:numId="8" w16cid:durableId="1759515818">
    <w:abstractNumId w:val="12"/>
  </w:num>
  <w:num w:numId="9" w16cid:durableId="1289697687">
    <w:abstractNumId w:val="3"/>
  </w:num>
  <w:num w:numId="10" w16cid:durableId="410082641">
    <w:abstractNumId w:val="5"/>
  </w:num>
  <w:num w:numId="11" w16cid:durableId="449015969">
    <w:abstractNumId w:val="4"/>
  </w:num>
  <w:num w:numId="12" w16cid:durableId="1896886530">
    <w:abstractNumId w:val="6"/>
  </w:num>
  <w:num w:numId="13" w16cid:durableId="205339413">
    <w:abstractNumId w:val="14"/>
  </w:num>
  <w:num w:numId="14" w16cid:durableId="464861186">
    <w:abstractNumId w:val="10"/>
  </w:num>
  <w:num w:numId="15" w16cid:durableId="1762525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1373B9"/>
    <w:rsid w:val="001422B5"/>
    <w:rsid w:val="0021425B"/>
    <w:rsid w:val="00290896"/>
    <w:rsid w:val="00336AC8"/>
    <w:rsid w:val="004037A6"/>
    <w:rsid w:val="00575661"/>
    <w:rsid w:val="00741D2D"/>
    <w:rsid w:val="008033C1"/>
    <w:rsid w:val="00842D43"/>
    <w:rsid w:val="00972895"/>
    <w:rsid w:val="00A64BA4"/>
    <w:rsid w:val="00A64EEF"/>
    <w:rsid w:val="00AD74E0"/>
    <w:rsid w:val="00BC6369"/>
    <w:rsid w:val="00C05758"/>
    <w:rsid w:val="00D37A28"/>
    <w:rsid w:val="00D75600"/>
    <w:rsid w:val="00DC025D"/>
    <w:rsid w:val="00E37C30"/>
    <w:rsid w:val="00EE62CC"/>
    <w:rsid w:val="00FA1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1903"/>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Gill McKay</cp:lastModifiedBy>
  <cp:revision>4</cp:revision>
  <dcterms:created xsi:type="dcterms:W3CDTF">2026-09-06T17:03:00Z</dcterms:created>
  <dcterms:modified xsi:type="dcterms:W3CDTF">2026-09-08T16:21:00Z</dcterms:modified>
</cp:coreProperties>
</file>