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79D19" w14:textId="77777777" w:rsidR="0003382B" w:rsidRPr="00146C17" w:rsidRDefault="0003382B" w:rsidP="0003382B">
      <w:pPr>
        <w:jc w:val="center"/>
        <w:rPr>
          <w:rFonts w:asciiTheme="majorHAnsi" w:hAnsiTheme="majorHAnsi" w:cstheme="majorHAnsi"/>
          <w:b/>
          <w:bCs/>
          <w:sz w:val="44"/>
          <w:szCs w:val="44"/>
        </w:rPr>
      </w:pPr>
      <w:r w:rsidRPr="00146C17">
        <w:rPr>
          <w:rFonts w:asciiTheme="majorHAnsi" w:hAnsiTheme="majorHAnsi" w:cstheme="majorHAnsi"/>
          <w:noProof/>
        </w:rPr>
        <w:drawing>
          <wp:anchor distT="0" distB="0" distL="114300" distR="114300" simplePos="0" relativeHeight="251659264" behindDoc="0" locked="0" layoutInCell="1" allowOverlap="1" wp14:anchorId="613A3251" wp14:editId="20EE9AB9">
            <wp:simplePos x="0" y="0"/>
            <wp:positionH relativeFrom="margin">
              <wp:posOffset>8016240</wp:posOffset>
            </wp:positionH>
            <wp:positionV relativeFrom="page">
              <wp:posOffset>207645</wp:posOffset>
            </wp:positionV>
            <wp:extent cx="852000" cy="708660"/>
            <wp:effectExtent l="0" t="0" r="0" b="0"/>
            <wp:wrapNone/>
            <wp:docPr id="960997513"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997513" name="Picture 1" descr="A black and white logo&#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2000" cy="7086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46C17">
        <w:rPr>
          <w:rFonts w:asciiTheme="majorHAnsi" w:hAnsiTheme="majorHAnsi" w:cstheme="majorHAnsi"/>
          <w:b/>
          <w:bCs/>
          <w:sz w:val="44"/>
          <w:szCs w:val="44"/>
        </w:rPr>
        <w:t xml:space="preserve">     Windy Nook Primary Safeguarding Curriculum</w:t>
      </w:r>
    </w:p>
    <w:p w14:paraId="73D29CC0" w14:textId="77777777" w:rsidR="0003382B" w:rsidRPr="00146C17" w:rsidRDefault="0003382B" w:rsidP="0003382B">
      <w:pPr>
        <w:rPr>
          <w:rFonts w:asciiTheme="majorHAnsi" w:hAnsiTheme="majorHAnsi" w:cstheme="majorHAnsi"/>
          <w:sz w:val="24"/>
          <w:szCs w:val="24"/>
          <w:lang w:val="en-GB"/>
        </w:rPr>
      </w:pPr>
      <w:r w:rsidRPr="00146C17">
        <w:rPr>
          <w:rFonts w:asciiTheme="majorHAnsi" w:hAnsiTheme="majorHAnsi" w:cstheme="majorHAnsi"/>
          <w:sz w:val="24"/>
          <w:szCs w:val="24"/>
          <w:lang w:val="en-GB"/>
        </w:rPr>
        <w:t>Our safeguarding curriculum is designed to help deliver age-appropriate safeguarding education. It aligns with the national curriculum, addresses contextual safeguarding concerns, and is underpinned by our Ready, Respect, Safe behaviour policy.</w:t>
      </w:r>
    </w:p>
    <w:tbl>
      <w:tblPr>
        <w:tblStyle w:val="TableGrid"/>
        <w:tblW w:w="0" w:type="auto"/>
        <w:tblLook w:val="04A0" w:firstRow="1" w:lastRow="0" w:firstColumn="1" w:lastColumn="0" w:noHBand="0" w:noVBand="1"/>
      </w:tblPr>
      <w:tblGrid>
        <w:gridCol w:w="988"/>
        <w:gridCol w:w="5386"/>
        <w:gridCol w:w="4253"/>
        <w:gridCol w:w="3685"/>
      </w:tblGrid>
      <w:tr w:rsidR="0003382B" w:rsidRPr="00146C17" w14:paraId="2EB2BDE9" w14:textId="77777777" w:rsidTr="00146C17">
        <w:tc>
          <w:tcPr>
            <w:tcW w:w="0" w:type="auto"/>
            <w:hideMark/>
          </w:tcPr>
          <w:p w14:paraId="71D45554" w14:textId="77777777" w:rsidR="0003382B" w:rsidRPr="00146C17" w:rsidRDefault="0003382B" w:rsidP="00453116">
            <w:pPr>
              <w:pStyle w:val="Heading3"/>
              <w:jc w:val="center"/>
              <w:rPr>
                <w:rFonts w:cstheme="majorHAnsi"/>
                <w:color w:val="auto"/>
                <w:sz w:val="24"/>
              </w:rPr>
            </w:pPr>
            <w:r w:rsidRPr="00146C17">
              <w:rPr>
                <w:rFonts w:cstheme="majorHAnsi"/>
                <w:color w:val="auto"/>
                <w:sz w:val="24"/>
              </w:rPr>
              <w:t>Phase</w:t>
            </w:r>
          </w:p>
        </w:tc>
        <w:tc>
          <w:tcPr>
            <w:tcW w:w="5386" w:type="dxa"/>
            <w:hideMark/>
          </w:tcPr>
          <w:p w14:paraId="79DA60C9" w14:textId="77777777" w:rsidR="0003382B" w:rsidRPr="00146C17" w:rsidRDefault="0003382B" w:rsidP="00453116">
            <w:pPr>
              <w:pStyle w:val="Heading3"/>
              <w:jc w:val="center"/>
              <w:rPr>
                <w:rFonts w:cstheme="majorHAnsi"/>
                <w:color w:val="auto"/>
                <w:sz w:val="24"/>
              </w:rPr>
            </w:pPr>
            <w:r w:rsidRPr="00146C17">
              <w:rPr>
                <w:rFonts w:cstheme="majorHAnsi"/>
                <w:color w:val="auto"/>
                <w:sz w:val="24"/>
              </w:rPr>
              <w:t>Safeguarding Curriculum Content</w:t>
            </w:r>
          </w:p>
        </w:tc>
        <w:tc>
          <w:tcPr>
            <w:tcW w:w="4253" w:type="dxa"/>
            <w:hideMark/>
          </w:tcPr>
          <w:p w14:paraId="49C0072A" w14:textId="77777777" w:rsidR="0003382B" w:rsidRPr="00146C17" w:rsidRDefault="0003382B" w:rsidP="00453116">
            <w:pPr>
              <w:pStyle w:val="Heading3"/>
              <w:jc w:val="center"/>
              <w:rPr>
                <w:rFonts w:cstheme="majorHAnsi"/>
                <w:color w:val="auto"/>
                <w:sz w:val="24"/>
              </w:rPr>
            </w:pPr>
            <w:r w:rsidRPr="00146C17">
              <w:rPr>
                <w:rFonts w:cstheme="majorHAnsi"/>
                <w:color w:val="auto"/>
                <w:sz w:val="24"/>
              </w:rPr>
              <w:t>British Values Links</w:t>
            </w:r>
          </w:p>
        </w:tc>
        <w:tc>
          <w:tcPr>
            <w:tcW w:w="3685" w:type="dxa"/>
            <w:hideMark/>
          </w:tcPr>
          <w:p w14:paraId="66DFB1BE" w14:textId="77777777" w:rsidR="0003382B" w:rsidRPr="00146C17" w:rsidRDefault="0003382B" w:rsidP="00453116">
            <w:pPr>
              <w:pStyle w:val="Heading3"/>
              <w:jc w:val="center"/>
              <w:rPr>
                <w:rFonts w:cstheme="majorHAnsi"/>
                <w:color w:val="auto"/>
                <w:sz w:val="24"/>
              </w:rPr>
            </w:pPr>
            <w:r w:rsidRPr="00146C17">
              <w:rPr>
                <w:rFonts w:cstheme="majorHAnsi"/>
                <w:color w:val="auto"/>
                <w:sz w:val="24"/>
              </w:rPr>
              <w:t>Equality Act 2010 &amp; Protected Characteristics Links</w:t>
            </w:r>
          </w:p>
        </w:tc>
      </w:tr>
      <w:tr w:rsidR="0003382B" w:rsidRPr="00146C17" w14:paraId="1127D442" w14:textId="77777777" w:rsidTr="00146C17">
        <w:tc>
          <w:tcPr>
            <w:tcW w:w="988" w:type="dxa"/>
            <w:hideMark/>
          </w:tcPr>
          <w:p w14:paraId="1A2C5F1A" w14:textId="77777777" w:rsidR="0003382B" w:rsidRPr="00146C17" w:rsidRDefault="0003382B" w:rsidP="00453116">
            <w:pPr>
              <w:rPr>
                <w:rFonts w:asciiTheme="majorHAnsi" w:hAnsiTheme="majorHAnsi" w:cstheme="majorHAnsi"/>
              </w:rPr>
            </w:pPr>
            <w:r w:rsidRPr="00146C17">
              <w:rPr>
                <w:rStyle w:val="Strong"/>
                <w:rFonts w:asciiTheme="majorHAnsi" w:hAnsiTheme="majorHAnsi" w:cstheme="majorHAnsi"/>
              </w:rPr>
              <w:t>Early Years</w:t>
            </w:r>
          </w:p>
        </w:tc>
        <w:tc>
          <w:tcPr>
            <w:tcW w:w="5386" w:type="dxa"/>
            <w:hideMark/>
          </w:tcPr>
          <w:p w14:paraId="2CE2FDD4" w14:textId="67053A99" w:rsidR="0003382B" w:rsidRPr="00146C17" w:rsidRDefault="0003382B" w:rsidP="0003382B">
            <w:pPr>
              <w:pStyle w:val="NoSpacing"/>
              <w:rPr>
                <w:rFonts w:asciiTheme="majorHAnsi" w:hAnsiTheme="majorHAnsi" w:cstheme="majorHAnsi"/>
                <w:b/>
              </w:rPr>
            </w:pPr>
            <w:proofErr w:type="spellStart"/>
            <w:r w:rsidRPr="00146C17">
              <w:rPr>
                <w:rFonts w:asciiTheme="majorHAnsi" w:hAnsiTheme="majorHAnsi" w:cstheme="majorHAnsi"/>
                <w:b/>
              </w:rPr>
              <w:t>Recognising</w:t>
            </w:r>
            <w:proofErr w:type="spellEnd"/>
            <w:r w:rsidRPr="00146C17">
              <w:rPr>
                <w:rFonts w:asciiTheme="majorHAnsi" w:hAnsiTheme="majorHAnsi" w:cstheme="majorHAnsi"/>
                <w:b/>
              </w:rPr>
              <w:t xml:space="preserve"> Risk and Seeking Help</w:t>
            </w:r>
          </w:p>
          <w:p w14:paraId="1B307FC4" w14:textId="4EC515AB" w:rsidR="0003382B" w:rsidRPr="00146C17" w:rsidRDefault="0003382B" w:rsidP="0003382B">
            <w:pPr>
              <w:pStyle w:val="NoSpacing"/>
              <w:numPr>
                <w:ilvl w:val="0"/>
                <w:numId w:val="20"/>
              </w:numPr>
              <w:rPr>
                <w:rFonts w:asciiTheme="majorHAnsi" w:hAnsiTheme="majorHAnsi" w:cstheme="majorHAnsi"/>
                <w:sz w:val="21"/>
                <w:szCs w:val="21"/>
              </w:rPr>
            </w:pPr>
            <w:r w:rsidRPr="00146C17">
              <w:rPr>
                <w:rFonts w:asciiTheme="majorHAnsi" w:hAnsiTheme="majorHAnsi" w:cstheme="majorHAnsi"/>
                <w:sz w:val="21"/>
                <w:szCs w:val="21"/>
              </w:rPr>
              <w:t>Trusted adults, strangers and how to ask for help</w:t>
            </w:r>
          </w:p>
          <w:p w14:paraId="2EA23C33" w14:textId="77777777" w:rsidR="0003382B" w:rsidRPr="00146C17" w:rsidRDefault="0003382B" w:rsidP="0003382B">
            <w:pPr>
              <w:pStyle w:val="NoSpacing"/>
              <w:numPr>
                <w:ilvl w:val="0"/>
                <w:numId w:val="20"/>
              </w:numPr>
              <w:rPr>
                <w:rFonts w:asciiTheme="majorHAnsi" w:hAnsiTheme="majorHAnsi" w:cstheme="majorHAnsi"/>
                <w:sz w:val="21"/>
                <w:szCs w:val="21"/>
              </w:rPr>
            </w:pPr>
            <w:r w:rsidRPr="00146C17">
              <w:rPr>
                <w:rFonts w:asciiTheme="majorHAnsi" w:hAnsiTheme="majorHAnsi" w:cstheme="majorHAnsi"/>
                <w:sz w:val="21"/>
                <w:szCs w:val="21"/>
              </w:rPr>
              <w:t>What to do if we get lost</w:t>
            </w:r>
          </w:p>
          <w:p w14:paraId="20EC3AA2" w14:textId="4EA5FBD0" w:rsidR="0003382B" w:rsidRPr="00146C17" w:rsidRDefault="0003382B" w:rsidP="0003382B">
            <w:pPr>
              <w:pStyle w:val="NoSpacing"/>
              <w:numPr>
                <w:ilvl w:val="0"/>
                <w:numId w:val="20"/>
              </w:numPr>
              <w:rPr>
                <w:rFonts w:asciiTheme="majorHAnsi" w:hAnsiTheme="majorHAnsi" w:cstheme="majorHAnsi"/>
                <w:sz w:val="21"/>
                <w:szCs w:val="21"/>
              </w:rPr>
            </w:pPr>
            <w:r w:rsidRPr="00146C17">
              <w:rPr>
                <w:rFonts w:asciiTheme="majorHAnsi" w:hAnsiTheme="majorHAnsi" w:cstheme="majorHAnsi"/>
                <w:sz w:val="21"/>
                <w:szCs w:val="21"/>
              </w:rPr>
              <w:t>Safe and unsafe secrets</w:t>
            </w:r>
          </w:p>
          <w:p w14:paraId="50BA3A8C" w14:textId="77777777" w:rsidR="003620FF" w:rsidRPr="00146C17" w:rsidRDefault="003620FF" w:rsidP="003620FF">
            <w:pPr>
              <w:pStyle w:val="NoSpacing"/>
              <w:ind w:left="720"/>
              <w:rPr>
                <w:rFonts w:asciiTheme="majorHAnsi" w:hAnsiTheme="majorHAnsi" w:cstheme="majorHAnsi"/>
                <w:sz w:val="21"/>
                <w:szCs w:val="21"/>
              </w:rPr>
            </w:pPr>
          </w:p>
          <w:p w14:paraId="219224FB" w14:textId="77777777" w:rsidR="0003382B" w:rsidRPr="00146C17" w:rsidRDefault="0003382B" w:rsidP="0003382B">
            <w:pPr>
              <w:pStyle w:val="NoSpacing"/>
              <w:rPr>
                <w:rFonts w:asciiTheme="majorHAnsi" w:hAnsiTheme="majorHAnsi" w:cstheme="majorHAnsi"/>
                <w:b/>
                <w:sz w:val="21"/>
                <w:szCs w:val="21"/>
              </w:rPr>
            </w:pPr>
            <w:proofErr w:type="spellStart"/>
            <w:r w:rsidRPr="00146C17">
              <w:rPr>
                <w:rFonts w:asciiTheme="majorHAnsi" w:hAnsiTheme="majorHAnsi" w:cstheme="majorHAnsi"/>
                <w:b/>
                <w:sz w:val="21"/>
                <w:szCs w:val="21"/>
              </w:rPr>
              <w:t>Recognising</w:t>
            </w:r>
            <w:proofErr w:type="spellEnd"/>
            <w:r w:rsidRPr="00146C17">
              <w:rPr>
                <w:rFonts w:asciiTheme="majorHAnsi" w:hAnsiTheme="majorHAnsi" w:cstheme="majorHAnsi"/>
                <w:b/>
                <w:sz w:val="21"/>
                <w:szCs w:val="21"/>
              </w:rPr>
              <w:t xml:space="preserve"> and managing feelings and emotions</w:t>
            </w:r>
          </w:p>
          <w:p w14:paraId="7EA179A3" w14:textId="77777777" w:rsidR="0003382B" w:rsidRPr="00146C17" w:rsidRDefault="0003382B" w:rsidP="0003382B">
            <w:pPr>
              <w:pStyle w:val="NoSpacing"/>
              <w:numPr>
                <w:ilvl w:val="0"/>
                <w:numId w:val="21"/>
              </w:numPr>
              <w:rPr>
                <w:rFonts w:asciiTheme="majorHAnsi" w:hAnsiTheme="majorHAnsi" w:cstheme="majorHAnsi"/>
                <w:sz w:val="24"/>
                <w:szCs w:val="24"/>
              </w:rPr>
            </w:pPr>
            <w:r w:rsidRPr="00146C17">
              <w:rPr>
                <w:rFonts w:asciiTheme="majorHAnsi" w:hAnsiTheme="majorHAnsi" w:cstheme="majorHAnsi"/>
              </w:rPr>
              <w:t>Priority: Personal Safety and Boundaries</w:t>
            </w:r>
          </w:p>
          <w:p w14:paraId="13C454DC" w14:textId="77777777" w:rsidR="0003382B" w:rsidRPr="00146C17" w:rsidRDefault="0003382B" w:rsidP="0003382B">
            <w:pPr>
              <w:pStyle w:val="NoSpacing"/>
              <w:numPr>
                <w:ilvl w:val="0"/>
                <w:numId w:val="21"/>
              </w:numPr>
              <w:rPr>
                <w:rFonts w:asciiTheme="majorHAnsi" w:hAnsiTheme="majorHAnsi" w:cstheme="majorHAnsi"/>
                <w:sz w:val="21"/>
                <w:szCs w:val="21"/>
              </w:rPr>
            </w:pPr>
            <w:r w:rsidRPr="00146C17">
              <w:rPr>
                <w:rFonts w:asciiTheme="majorHAnsi" w:hAnsiTheme="majorHAnsi" w:cstheme="majorHAnsi"/>
                <w:sz w:val="21"/>
                <w:szCs w:val="21"/>
              </w:rPr>
              <w:t>NSPCC PANTS (personal privacy and body safety)</w:t>
            </w:r>
          </w:p>
          <w:p w14:paraId="6DF82C19" w14:textId="77777777" w:rsidR="0003382B" w:rsidRPr="00146C17" w:rsidRDefault="0003382B" w:rsidP="0003382B">
            <w:pPr>
              <w:pStyle w:val="NoSpacing"/>
              <w:numPr>
                <w:ilvl w:val="0"/>
                <w:numId w:val="21"/>
              </w:numPr>
              <w:rPr>
                <w:rFonts w:asciiTheme="majorHAnsi" w:hAnsiTheme="majorHAnsi" w:cstheme="majorHAnsi"/>
                <w:sz w:val="21"/>
                <w:szCs w:val="21"/>
              </w:rPr>
            </w:pPr>
            <w:r w:rsidRPr="00146C17">
              <w:rPr>
                <w:rFonts w:asciiTheme="majorHAnsi" w:hAnsiTheme="majorHAnsi" w:cstheme="majorHAnsi"/>
                <w:sz w:val="21"/>
                <w:szCs w:val="21"/>
              </w:rPr>
              <w:t>Personal boundaries and consent</w:t>
            </w:r>
          </w:p>
          <w:p w14:paraId="64C0B36A" w14:textId="1364DA7D" w:rsidR="0003382B" w:rsidRPr="00146C17" w:rsidRDefault="0003382B" w:rsidP="0003382B">
            <w:pPr>
              <w:pStyle w:val="NoSpacing"/>
              <w:numPr>
                <w:ilvl w:val="0"/>
                <w:numId w:val="21"/>
              </w:numPr>
              <w:rPr>
                <w:rFonts w:asciiTheme="majorHAnsi" w:hAnsiTheme="majorHAnsi" w:cstheme="majorHAnsi"/>
                <w:sz w:val="21"/>
                <w:szCs w:val="21"/>
              </w:rPr>
            </w:pPr>
            <w:r w:rsidRPr="00146C17">
              <w:rPr>
                <w:rFonts w:asciiTheme="majorHAnsi" w:hAnsiTheme="majorHAnsi" w:cstheme="majorHAnsi"/>
                <w:sz w:val="21"/>
                <w:szCs w:val="21"/>
              </w:rPr>
              <w:t>Friendship Week</w:t>
            </w:r>
          </w:p>
          <w:p w14:paraId="1F1EA7C8" w14:textId="77777777" w:rsidR="003620FF" w:rsidRPr="00146C17" w:rsidRDefault="003620FF" w:rsidP="003620FF">
            <w:pPr>
              <w:pStyle w:val="NoSpacing"/>
              <w:ind w:left="720"/>
              <w:rPr>
                <w:rFonts w:asciiTheme="majorHAnsi" w:hAnsiTheme="majorHAnsi" w:cstheme="majorHAnsi"/>
                <w:sz w:val="21"/>
                <w:szCs w:val="21"/>
              </w:rPr>
            </w:pPr>
          </w:p>
          <w:p w14:paraId="4FAFDEEB" w14:textId="778A0BFB" w:rsidR="0003382B" w:rsidRPr="00146C17" w:rsidRDefault="0003382B" w:rsidP="0003382B">
            <w:pPr>
              <w:pStyle w:val="NoSpacing"/>
              <w:rPr>
                <w:rFonts w:asciiTheme="majorHAnsi" w:hAnsiTheme="majorHAnsi" w:cstheme="majorHAnsi"/>
                <w:b/>
                <w:sz w:val="24"/>
                <w:szCs w:val="24"/>
              </w:rPr>
            </w:pPr>
            <w:r w:rsidRPr="00146C17">
              <w:rPr>
                <w:rFonts w:asciiTheme="majorHAnsi" w:hAnsiTheme="majorHAnsi" w:cstheme="majorHAnsi"/>
                <w:b/>
              </w:rPr>
              <w:t>Online Safety</w:t>
            </w:r>
          </w:p>
          <w:p w14:paraId="2907CF6A" w14:textId="76176A3C" w:rsidR="0003382B" w:rsidRPr="00146C17" w:rsidRDefault="0003382B" w:rsidP="0003382B">
            <w:pPr>
              <w:pStyle w:val="NoSpacing"/>
              <w:numPr>
                <w:ilvl w:val="0"/>
                <w:numId w:val="21"/>
              </w:numPr>
              <w:rPr>
                <w:rFonts w:asciiTheme="majorHAnsi" w:hAnsiTheme="majorHAnsi" w:cstheme="majorHAnsi"/>
                <w:sz w:val="21"/>
                <w:szCs w:val="21"/>
              </w:rPr>
            </w:pPr>
            <w:r w:rsidRPr="00146C17">
              <w:rPr>
                <w:rFonts w:asciiTheme="majorHAnsi" w:hAnsiTheme="majorHAnsi" w:cstheme="majorHAnsi"/>
                <w:sz w:val="21"/>
                <w:szCs w:val="21"/>
              </w:rPr>
              <w:t>E-Safety</w:t>
            </w:r>
          </w:p>
          <w:p w14:paraId="7B53840B" w14:textId="77777777" w:rsidR="003620FF" w:rsidRPr="00146C17" w:rsidRDefault="003620FF" w:rsidP="003620FF">
            <w:pPr>
              <w:pStyle w:val="NoSpacing"/>
              <w:ind w:left="720"/>
              <w:rPr>
                <w:rFonts w:asciiTheme="majorHAnsi" w:hAnsiTheme="majorHAnsi" w:cstheme="majorHAnsi"/>
                <w:sz w:val="21"/>
                <w:szCs w:val="21"/>
              </w:rPr>
            </w:pPr>
          </w:p>
          <w:p w14:paraId="2BACDA85" w14:textId="29B415F1" w:rsidR="0003382B" w:rsidRPr="00146C17" w:rsidRDefault="0003382B" w:rsidP="0003382B">
            <w:pPr>
              <w:pStyle w:val="NoSpacing"/>
              <w:rPr>
                <w:rFonts w:asciiTheme="majorHAnsi" w:hAnsiTheme="majorHAnsi" w:cstheme="majorHAnsi"/>
                <w:b/>
                <w:sz w:val="24"/>
                <w:szCs w:val="24"/>
              </w:rPr>
            </w:pPr>
            <w:r w:rsidRPr="00146C17">
              <w:rPr>
                <w:rFonts w:asciiTheme="majorHAnsi" w:hAnsiTheme="majorHAnsi" w:cstheme="majorHAnsi"/>
                <w:b/>
              </w:rPr>
              <w:t>Health and Wellbeing</w:t>
            </w:r>
          </w:p>
          <w:p w14:paraId="2147DEF5" w14:textId="77777777" w:rsidR="0003382B" w:rsidRPr="00146C17" w:rsidRDefault="0003382B" w:rsidP="0003382B">
            <w:pPr>
              <w:pStyle w:val="NoSpacing"/>
              <w:numPr>
                <w:ilvl w:val="0"/>
                <w:numId w:val="21"/>
              </w:numPr>
              <w:rPr>
                <w:rFonts w:asciiTheme="majorHAnsi" w:hAnsiTheme="majorHAnsi" w:cstheme="majorHAnsi"/>
                <w:sz w:val="21"/>
                <w:szCs w:val="21"/>
              </w:rPr>
            </w:pPr>
            <w:r w:rsidRPr="00146C17">
              <w:rPr>
                <w:rFonts w:asciiTheme="majorHAnsi" w:hAnsiTheme="majorHAnsi" w:cstheme="majorHAnsi"/>
                <w:sz w:val="21"/>
                <w:szCs w:val="21"/>
              </w:rPr>
              <w:t>Personal hygiene</w:t>
            </w:r>
          </w:p>
          <w:p w14:paraId="5D413126" w14:textId="4DFD8AC3" w:rsidR="0003382B" w:rsidRPr="00146C17" w:rsidRDefault="0003382B" w:rsidP="0003382B">
            <w:pPr>
              <w:pStyle w:val="NoSpacing"/>
              <w:numPr>
                <w:ilvl w:val="0"/>
                <w:numId w:val="21"/>
              </w:numPr>
              <w:rPr>
                <w:rFonts w:asciiTheme="majorHAnsi" w:hAnsiTheme="majorHAnsi" w:cstheme="majorHAnsi"/>
                <w:sz w:val="21"/>
                <w:szCs w:val="21"/>
              </w:rPr>
            </w:pPr>
            <w:r w:rsidRPr="00146C17">
              <w:rPr>
                <w:rFonts w:asciiTheme="majorHAnsi" w:hAnsiTheme="majorHAnsi" w:cstheme="majorHAnsi"/>
                <w:sz w:val="21"/>
                <w:szCs w:val="21"/>
              </w:rPr>
              <w:t>Sun safety</w:t>
            </w:r>
          </w:p>
          <w:p w14:paraId="12C142EB" w14:textId="77777777" w:rsidR="003620FF" w:rsidRPr="00146C17" w:rsidRDefault="003620FF" w:rsidP="003620FF">
            <w:pPr>
              <w:pStyle w:val="NoSpacing"/>
              <w:ind w:left="720"/>
              <w:rPr>
                <w:rFonts w:asciiTheme="majorHAnsi" w:hAnsiTheme="majorHAnsi" w:cstheme="majorHAnsi"/>
                <w:sz w:val="21"/>
                <w:szCs w:val="21"/>
              </w:rPr>
            </w:pPr>
          </w:p>
          <w:p w14:paraId="290757F9" w14:textId="05D1EC18" w:rsidR="0003382B" w:rsidRPr="00146C17" w:rsidRDefault="0003382B" w:rsidP="0003382B">
            <w:pPr>
              <w:pStyle w:val="NoSpacing"/>
              <w:rPr>
                <w:rFonts w:asciiTheme="majorHAnsi" w:hAnsiTheme="majorHAnsi" w:cstheme="majorHAnsi"/>
                <w:b/>
                <w:sz w:val="24"/>
                <w:szCs w:val="24"/>
              </w:rPr>
            </w:pPr>
            <w:r w:rsidRPr="00146C17">
              <w:rPr>
                <w:rFonts w:asciiTheme="majorHAnsi" w:hAnsiTheme="majorHAnsi" w:cstheme="majorHAnsi"/>
              </w:rPr>
              <w:t xml:space="preserve"> </w:t>
            </w:r>
            <w:r w:rsidRPr="00146C17">
              <w:rPr>
                <w:rFonts w:asciiTheme="majorHAnsi" w:hAnsiTheme="majorHAnsi" w:cstheme="majorHAnsi"/>
                <w:b/>
              </w:rPr>
              <w:t>Environmental and Community Safety</w:t>
            </w:r>
          </w:p>
          <w:p w14:paraId="19C6A4C8" w14:textId="77777777" w:rsidR="0003382B" w:rsidRPr="00146C17" w:rsidRDefault="0003382B" w:rsidP="0003382B">
            <w:pPr>
              <w:pStyle w:val="NoSpacing"/>
              <w:numPr>
                <w:ilvl w:val="0"/>
                <w:numId w:val="21"/>
              </w:numPr>
              <w:rPr>
                <w:rFonts w:asciiTheme="majorHAnsi" w:hAnsiTheme="majorHAnsi" w:cstheme="majorHAnsi"/>
                <w:sz w:val="21"/>
                <w:szCs w:val="21"/>
              </w:rPr>
            </w:pPr>
            <w:r w:rsidRPr="00146C17">
              <w:rPr>
                <w:rFonts w:asciiTheme="majorHAnsi" w:hAnsiTheme="majorHAnsi" w:cstheme="majorHAnsi"/>
                <w:sz w:val="21"/>
                <w:szCs w:val="21"/>
              </w:rPr>
              <w:t>Road safety</w:t>
            </w:r>
          </w:p>
          <w:p w14:paraId="74AC3E68" w14:textId="77777777" w:rsidR="0003382B" w:rsidRPr="00146C17" w:rsidRDefault="0003382B" w:rsidP="0003382B">
            <w:pPr>
              <w:pStyle w:val="NoSpacing"/>
              <w:numPr>
                <w:ilvl w:val="0"/>
                <w:numId w:val="21"/>
              </w:numPr>
              <w:rPr>
                <w:rFonts w:asciiTheme="majorHAnsi" w:hAnsiTheme="majorHAnsi" w:cstheme="majorHAnsi"/>
                <w:sz w:val="21"/>
                <w:szCs w:val="21"/>
              </w:rPr>
            </w:pPr>
            <w:r w:rsidRPr="00146C17">
              <w:rPr>
                <w:rFonts w:asciiTheme="majorHAnsi" w:hAnsiTheme="majorHAnsi" w:cstheme="majorHAnsi"/>
                <w:sz w:val="21"/>
                <w:szCs w:val="21"/>
              </w:rPr>
              <w:t>Water safety</w:t>
            </w:r>
          </w:p>
          <w:p w14:paraId="0EE30D00" w14:textId="77777777" w:rsidR="0003382B" w:rsidRPr="00146C17" w:rsidRDefault="0003382B" w:rsidP="0003382B">
            <w:pPr>
              <w:pStyle w:val="NoSpacing"/>
              <w:numPr>
                <w:ilvl w:val="0"/>
                <w:numId w:val="21"/>
              </w:numPr>
              <w:rPr>
                <w:rFonts w:asciiTheme="majorHAnsi" w:hAnsiTheme="majorHAnsi" w:cstheme="majorHAnsi"/>
                <w:sz w:val="21"/>
                <w:szCs w:val="21"/>
              </w:rPr>
            </w:pPr>
            <w:r w:rsidRPr="00146C17">
              <w:rPr>
                <w:rFonts w:asciiTheme="majorHAnsi" w:hAnsiTheme="majorHAnsi" w:cstheme="majorHAnsi"/>
                <w:sz w:val="21"/>
                <w:szCs w:val="21"/>
              </w:rPr>
              <w:t>Bike and scooter safety</w:t>
            </w:r>
          </w:p>
          <w:p w14:paraId="37767E29" w14:textId="77777777" w:rsidR="0003382B" w:rsidRPr="00146C17" w:rsidRDefault="0003382B" w:rsidP="0003382B">
            <w:pPr>
              <w:pStyle w:val="NoSpacing"/>
              <w:numPr>
                <w:ilvl w:val="0"/>
                <w:numId w:val="21"/>
              </w:numPr>
              <w:rPr>
                <w:rFonts w:asciiTheme="majorHAnsi" w:hAnsiTheme="majorHAnsi" w:cstheme="majorHAnsi"/>
                <w:sz w:val="21"/>
                <w:szCs w:val="21"/>
              </w:rPr>
            </w:pPr>
            <w:r w:rsidRPr="00146C17">
              <w:rPr>
                <w:rFonts w:asciiTheme="majorHAnsi" w:hAnsiTheme="majorHAnsi" w:cstheme="majorHAnsi"/>
                <w:sz w:val="21"/>
                <w:szCs w:val="21"/>
              </w:rPr>
              <w:t>Outdoor safety</w:t>
            </w:r>
          </w:p>
          <w:p w14:paraId="57D2B778" w14:textId="77777777" w:rsidR="0003382B" w:rsidRPr="00146C17" w:rsidRDefault="0003382B" w:rsidP="0003382B">
            <w:pPr>
              <w:pStyle w:val="NoSpacing"/>
              <w:numPr>
                <w:ilvl w:val="0"/>
                <w:numId w:val="21"/>
              </w:numPr>
              <w:rPr>
                <w:rFonts w:asciiTheme="majorHAnsi" w:hAnsiTheme="majorHAnsi" w:cstheme="majorHAnsi"/>
                <w:sz w:val="21"/>
                <w:szCs w:val="21"/>
              </w:rPr>
            </w:pPr>
            <w:r w:rsidRPr="00146C17">
              <w:rPr>
                <w:rFonts w:asciiTheme="majorHAnsi" w:hAnsiTheme="majorHAnsi" w:cstheme="majorHAnsi"/>
                <w:sz w:val="21"/>
                <w:szCs w:val="21"/>
              </w:rPr>
              <w:t>Firework safety</w:t>
            </w:r>
          </w:p>
          <w:p w14:paraId="3F7FF6B8" w14:textId="77777777" w:rsidR="0003382B" w:rsidRPr="00146C17" w:rsidRDefault="0003382B" w:rsidP="0003382B">
            <w:pPr>
              <w:pStyle w:val="NoSpacing"/>
              <w:numPr>
                <w:ilvl w:val="0"/>
                <w:numId w:val="21"/>
              </w:numPr>
              <w:rPr>
                <w:rFonts w:asciiTheme="majorHAnsi" w:hAnsiTheme="majorHAnsi" w:cstheme="majorHAnsi"/>
                <w:sz w:val="21"/>
                <w:szCs w:val="21"/>
              </w:rPr>
            </w:pPr>
            <w:r w:rsidRPr="00146C17">
              <w:rPr>
                <w:rFonts w:asciiTheme="majorHAnsi" w:hAnsiTheme="majorHAnsi" w:cstheme="majorHAnsi"/>
                <w:sz w:val="21"/>
                <w:szCs w:val="21"/>
              </w:rPr>
              <w:t>Safe use of tools</w:t>
            </w:r>
          </w:p>
          <w:p w14:paraId="3349188D" w14:textId="1B30F050" w:rsidR="003620FF" w:rsidRPr="00146C17" w:rsidRDefault="003620FF" w:rsidP="0003382B">
            <w:pPr>
              <w:pStyle w:val="NoSpacing"/>
              <w:numPr>
                <w:ilvl w:val="0"/>
                <w:numId w:val="21"/>
              </w:numPr>
              <w:rPr>
                <w:rFonts w:asciiTheme="majorHAnsi" w:hAnsiTheme="majorHAnsi" w:cstheme="majorHAnsi"/>
                <w:sz w:val="21"/>
                <w:szCs w:val="21"/>
              </w:rPr>
            </w:pPr>
          </w:p>
        </w:tc>
        <w:tc>
          <w:tcPr>
            <w:tcW w:w="4253" w:type="dxa"/>
            <w:hideMark/>
          </w:tcPr>
          <w:p w14:paraId="163FA43B" w14:textId="77777777" w:rsidR="0003382B" w:rsidRPr="00146C17" w:rsidRDefault="0003382B" w:rsidP="00453116">
            <w:pPr>
              <w:pStyle w:val="ListParagraph"/>
              <w:numPr>
                <w:ilvl w:val="0"/>
                <w:numId w:val="14"/>
              </w:numPr>
              <w:rPr>
                <w:rFonts w:asciiTheme="majorHAnsi" w:hAnsiTheme="majorHAnsi" w:cstheme="majorHAnsi"/>
              </w:rPr>
            </w:pPr>
            <w:r w:rsidRPr="00146C17">
              <w:rPr>
                <w:rStyle w:val="Strong"/>
                <w:rFonts w:asciiTheme="majorHAnsi" w:hAnsiTheme="majorHAnsi" w:cstheme="majorHAnsi"/>
              </w:rPr>
              <w:t>Individual Liberty:</w:t>
            </w:r>
            <w:r w:rsidRPr="00146C17">
              <w:rPr>
                <w:rFonts w:asciiTheme="majorHAnsi" w:hAnsiTheme="majorHAnsi" w:cstheme="majorHAnsi"/>
              </w:rPr>
              <w:t xml:space="preserve"> Learning how to keep themselves safe and make appropriate choices.</w:t>
            </w:r>
          </w:p>
          <w:p w14:paraId="228C1818" w14:textId="77777777" w:rsidR="0003382B" w:rsidRPr="00146C17" w:rsidRDefault="0003382B" w:rsidP="00453116">
            <w:pPr>
              <w:pStyle w:val="ListParagraph"/>
              <w:numPr>
                <w:ilvl w:val="0"/>
                <w:numId w:val="14"/>
              </w:numPr>
              <w:rPr>
                <w:rFonts w:asciiTheme="majorHAnsi" w:hAnsiTheme="majorHAnsi" w:cstheme="majorHAnsi"/>
              </w:rPr>
            </w:pPr>
            <w:r w:rsidRPr="00146C17">
              <w:rPr>
                <w:rStyle w:val="Strong"/>
                <w:rFonts w:asciiTheme="majorHAnsi" w:hAnsiTheme="majorHAnsi" w:cstheme="majorHAnsi"/>
              </w:rPr>
              <w:t>Mutual Respect:</w:t>
            </w:r>
            <w:r w:rsidRPr="00146C17">
              <w:rPr>
                <w:rFonts w:asciiTheme="majorHAnsi" w:hAnsiTheme="majorHAnsi" w:cstheme="majorHAnsi"/>
              </w:rPr>
              <w:t xml:space="preserve"> Building friendships, sharing, kindness and respect.</w:t>
            </w:r>
          </w:p>
          <w:p w14:paraId="73850E15" w14:textId="77777777" w:rsidR="0003382B" w:rsidRPr="00146C17" w:rsidRDefault="0003382B" w:rsidP="00453116">
            <w:pPr>
              <w:pStyle w:val="ListParagraph"/>
              <w:numPr>
                <w:ilvl w:val="0"/>
                <w:numId w:val="14"/>
              </w:numPr>
              <w:rPr>
                <w:rFonts w:asciiTheme="majorHAnsi" w:hAnsiTheme="majorHAnsi" w:cstheme="majorHAnsi"/>
              </w:rPr>
            </w:pPr>
            <w:r w:rsidRPr="00146C17">
              <w:rPr>
                <w:rStyle w:val="Strong"/>
                <w:rFonts w:asciiTheme="majorHAnsi" w:hAnsiTheme="majorHAnsi" w:cstheme="majorHAnsi"/>
              </w:rPr>
              <w:t>Democracy:</w:t>
            </w:r>
            <w:r w:rsidRPr="00146C17">
              <w:rPr>
                <w:rFonts w:asciiTheme="majorHAnsi" w:hAnsiTheme="majorHAnsi" w:cstheme="majorHAnsi"/>
              </w:rPr>
              <w:t xml:space="preserve"> Taking turns, sharing opinions and undertaking classroom responsibilities.</w:t>
            </w:r>
          </w:p>
          <w:p w14:paraId="527A32C4" w14:textId="77777777" w:rsidR="0003382B" w:rsidRPr="00146C17" w:rsidRDefault="0003382B" w:rsidP="00453116">
            <w:pPr>
              <w:pStyle w:val="ListParagraph"/>
              <w:numPr>
                <w:ilvl w:val="0"/>
                <w:numId w:val="14"/>
              </w:numPr>
              <w:rPr>
                <w:rFonts w:asciiTheme="majorHAnsi" w:hAnsiTheme="majorHAnsi" w:cstheme="majorHAnsi"/>
              </w:rPr>
            </w:pPr>
            <w:r w:rsidRPr="00146C17">
              <w:rPr>
                <w:rStyle w:val="Strong"/>
                <w:rFonts w:asciiTheme="majorHAnsi" w:hAnsiTheme="majorHAnsi" w:cstheme="majorHAnsi"/>
              </w:rPr>
              <w:t>Rule of Law:</w:t>
            </w:r>
            <w:r w:rsidRPr="00146C17">
              <w:rPr>
                <w:rFonts w:asciiTheme="majorHAnsi" w:hAnsiTheme="majorHAnsi" w:cstheme="majorHAnsi"/>
              </w:rPr>
              <w:t xml:space="preserve"> Understanding simple safety rules and routines.</w:t>
            </w:r>
          </w:p>
        </w:tc>
        <w:tc>
          <w:tcPr>
            <w:tcW w:w="3685" w:type="dxa"/>
            <w:hideMark/>
          </w:tcPr>
          <w:p w14:paraId="34FA5BDA" w14:textId="77777777" w:rsidR="0003382B" w:rsidRPr="00146C17" w:rsidRDefault="0003382B" w:rsidP="00453116">
            <w:pPr>
              <w:pStyle w:val="ListParagraph"/>
              <w:numPr>
                <w:ilvl w:val="0"/>
                <w:numId w:val="14"/>
              </w:numPr>
              <w:rPr>
                <w:rFonts w:asciiTheme="majorHAnsi" w:hAnsiTheme="majorHAnsi" w:cstheme="majorHAnsi"/>
              </w:rPr>
            </w:pPr>
            <w:r w:rsidRPr="00146C17">
              <w:rPr>
                <w:rFonts w:asciiTheme="majorHAnsi" w:hAnsiTheme="majorHAnsi" w:cstheme="majorHAnsi"/>
              </w:rPr>
              <w:t>Promotes understanding that everyone is unique and valued.</w:t>
            </w:r>
          </w:p>
          <w:p w14:paraId="03A27B16" w14:textId="77777777" w:rsidR="0003382B" w:rsidRPr="00146C17" w:rsidRDefault="0003382B" w:rsidP="00453116">
            <w:pPr>
              <w:pStyle w:val="ListParagraph"/>
              <w:numPr>
                <w:ilvl w:val="0"/>
                <w:numId w:val="14"/>
              </w:numPr>
              <w:rPr>
                <w:rFonts w:asciiTheme="majorHAnsi" w:hAnsiTheme="majorHAnsi" w:cstheme="majorHAnsi"/>
              </w:rPr>
            </w:pPr>
            <w:r w:rsidRPr="00146C17">
              <w:rPr>
                <w:rFonts w:asciiTheme="majorHAnsi" w:hAnsiTheme="majorHAnsi" w:cstheme="majorHAnsi"/>
              </w:rPr>
              <w:t>Develops respect for different families, cultures, beliefs and abilities.</w:t>
            </w:r>
          </w:p>
          <w:p w14:paraId="0B58BA03" w14:textId="77777777" w:rsidR="0003382B" w:rsidRPr="00146C17" w:rsidRDefault="0003382B" w:rsidP="00453116">
            <w:pPr>
              <w:pStyle w:val="ListParagraph"/>
              <w:numPr>
                <w:ilvl w:val="0"/>
                <w:numId w:val="14"/>
              </w:numPr>
              <w:rPr>
                <w:rFonts w:asciiTheme="majorHAnsi" w:hAnsiTheme="majorHAnsi" w:cstheme="majorHAnsi"/>
              </w:rPr>
            </w:pPr>
            <w:r w:rsidRPr="00146C17">
              <w:rPr>
                <w:rFonts w:asciiTheme="majorHAnsi" w:hAnsiTheme="majorHAnsi" w:cstheme="majorHAnsi"/>
              </w:rPr>
              <w:t xml:space="preserve">Encourages inclusive friendships and challenge to exclusionary </w:t>
            </w:r>
            <w:proofErr w:type="spellStart"/>
            <w:r w:rsidRPr="00146C17">
              <w:rPr>
                <w:rFonts w:asciiTheme="majorHAnsi" w:hAnsiTheme="majorHAnsi" w:cstheme="majorHAnsi"/>
              </w:rPr>
              <w:t>behaviour</w:t>
            </w:r>
            <w:proofErr w:type="spellEnd"/>
            <w:r w:rsidRPr="00146C17">
              <w:rPr>
                <w:rFonts w:asciiTheme="majorHAnsi" w:hAnsiTheme="majorHAnsi" w:cstheme="majorHAnsi"/>
              </w:rPr>
              <w:t>.</w:t>
            </w:r>
          </w:p>
          <w:p w14:paraId="65E4AF59" w14:textId="77777777" w:rsidR="0003382B" w:rsidRPr="00146C17" w:rsidRDefault="0003382B" w:rsidP="00453116">
            <w:pPr>
              <w:pStyle w:val="ListParagraph"/>
              <w:numPr>
                <w:ilvl w:val="0"/>
                <w:numId w:val="14"/>
              </w:numPr>
              <w:rPr>
                <w:rFonts w:asciiTheme="majorHAnsi" w:hAnsiTheme="majorHAnsi" w:cstheme="majorHAnsi"/>
              </w:rPr>
            </w:pPr>
            <w:r w:rsidRPr="00146C17">
              <w:rPr>
                <w:rFonts w:asciiTheme="majorHAnsi" w:hAnsiTheme="majorHAnsi" w:cstheme="majorHAnsi"/>
              </w:rPr>
              <w:t>Supports awareness of diversity and belonging.</w:t>
            </w:r>
          </w:p>
        </w:tc>
      </w:tr>
    </w:tbl>
    <w:p w14:paraId="60D7B522" w14:textId="15DB249F" w:rsidR="00146C17" w:rsidRDefault="00146C17" w:rsidP="00146C17">
      <w:pPr>
        <w:rPr>
          <w:rFonts w:asciiTheme="majorHAnsi" w:hAnsiTheme="majorHAnsi" w:cstheme="majorHAnsi"/>
        </w:rPr>
      </w:pPr>
    </w:p>
    <w:p w14:paraId="1318B7DD" w14:textId="77777777" w:rsidR="00146C17" w:rsidRDefault="00146C17">
      <w:pPr>
        <w:rPr>
          <w:rFonts w:asciiTheme="majorHAnsi" w:hAnsiTheme="majorHAnsi" w:cstheme="majorHAnsi"/>
        </w:rPr>
      </w:pPr>
      <w:r>
        <w:rPr>
          <w:rFonts w:asciiTheme="majorHAnsi" w:hAnsiTheme="majorHAnsi" w:cstheme="majorHAnsi"/>
        </w:rPr>
        <w:br w:type="page"/>
      </w:r>
    </w:p>
    <w:tbl>
      <w:tblPr>
        <w:tblStyle w:val="TableGrid"/>
        <w:tblW w:w="0" w:type="auto"/>
        <w:tblLook w:val="04A0" w:firstRow="1" w:lastRow="0" w:firstColumn="1" w:lastColumn="0" w:noHBand="0" w:noVBand="1"/>
      </w:tblPr>
      <w:tblGrid>
        <w:gridCol w:w="988"/>
        <w:gridCol w:w="5528"/>
        <w:gridCol w:w="4111"/>
        <w:gridCol w:w="3685"/>
      </w:tblGrid>
      <w:tr w:rsidR="00146C17" w:rsidRPr="00146C17" w14:paraId="1C00A879" w14:textId="77777777" w:rsidTr="00146C17">
        <w:tc>
          <w:tcPr>
            <w:tcW w:w="988" w:type="dxa"/>
            <w:hideMark/>
          </w:tcPr>
          <w:p w14:paraId="3652536E" w14:textId="77777777" w:rsidR="00146C17" w:rsidRPr="00146C17" w:rsidRDefault="00146C17" w:rsidP="00453116">
            <w:pPr>
              <w:rPr>
                <w:rFonts w:asciiTheme="majorHAnsi" w:hAnsiTheme="majorHAnsi" w:cstheme="majorHAnsi"/>
              </w:rPr>
            </w:pPr>
            <w:r w:rsidRPr="00146C17">
              <w:rPr>
                <w:rStyle w:val="Strong"/>
                <w:rFonts w:asciiTheme="majorHAnsi" w:hAnsiTheme="majorHAnsi" w:cstheme="majorHAnsi"/>
              </w:rPr>
              <w:lastRenderedPageBreak/>
              <w:t>Key Stage 1</w:t>
            </w:r>
          </w:p>
        </w:tc>
        <w:tc>
          <w:tcPr>
            <w:tcW w:w="5528" w:type="dxa"/>
            <w:hideMark/>
          </w:tcPr>
          <w:p w14:paraId="0F577B01" w14:textId="77777777" w:rsidR="00146C17" w:rsidRPr="00146C17" w:rsidRDefault="00146C17" w:rsidP="00453116">
            <w:pPr>
              <w:pStyle w:val="NoSpacing"/>
              <w:rPr>
                <w:rFonts w:asciiTheme="majorHAnsi" w:hAnsiTheme="majorHAnsi" w:cstheme="majorHAnsi"/>
                <w:b/>
              </w:rPr>
            </w:pPr>
            <w:r w:rsidRPr="00146C17">
              <w:rPr>
                <w:rFonts w:asciiTheme="majorHAnsi" w:hAnsiTheme="majorHAnsi" w:cstheme="majorHAnsi"/>
                <w:b/>
              </w:rPr>
              <w:t xml:space="preserve"> </w:t>
            </w:r>
            <w:proofErr w:type="spellStart"/>
            <w:r w:rsidRPr="00146C17">
              <w:rPr>
                <w:rFonts w:asciiTheme="majorHAnsi" w:hAnsiTheme="majorHAnsi" w:cstheme="majorHAnsi"/>
                <w:b/>
              </w:rPr>
              <w:t>Recognising</w:t>
            </w:r>
            <w:proofErr w:type="spellEnd"/>
            <w:r w:rsidRPr="00146C17">
              <w:rPr>
                <w:rFonts w:asciiTheme="majorHAnsi" w:hAnsiTheme="majorHAnsi" w:cstheme="majorHAnsi"/>
                <w:b/>
              </w:rPr>
              <w:t xml:space="preserve"> Abuse, Harm and Seeking Help</w:t>
            </w:r>
          </w:p>
          <w:p w14:paraId="2A169940"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Trusted adults and reporting worries</w:t>
            </w:r>
          </w:p>
          <w:p w14:paraId="4001F575"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Safe and unsafe secrets</w:t>
            </w:r>
          </w:p>
          <w:p w14:paraId="26324EBD"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Stranger awareness</w:t>
            </w:r>
          </w:p>
          <w:p w14:paraId="73037C34"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Positive relationships (Operation Encompass)</w:t>
            </w:r>
          </w:p>
          <w:p w14:paraId="67C0C508" w14:textId="77777777" w:rsidR="00146C17" w:rsidRPr="00146C17" w:rsidRDefault="00146C17" w:rsidP="00453116">
            <w:pPr>
              <w:pStyle w:val="NoSpacing"/>
              <w:ind w:left="720"/>
              <w:rPr>
                <w:rFonts w:asciiTheme="majorHAnsi" w:hAnsiTheme="majorHAnsi" w:cstheme="majorHAnsi"/>
                <w:sz w:val="21"/>
                <w:szCs w:val="21"/>
              </w:rPr>
            </w:pPr>
          </w:p>
          <w:p w14:paraId="6953C4B5" w14:textId="77777777" w:rsidR="00146C17" w:rsidRPr="00146C17" w:rsidRDefault="00146C17" w:rsidP="00453116">
            <w:pPr>
              <w:pStyle w:val="NoSpacing"/>
              <w:rPr>
                <w:rFonts w:asciiTheme="majorHAnsi" w:hAnsiTheme="majorHAnsi" w:cstheme="majorHAnsi"/>
                <w:b/>
                <w:sz w:val="24"/>
                <w:szCs w:val="24"/>
              </w:rPr>
            </w:pPr>
            <w:r w:rsidRPr="00146C17">
              <w:rPr>
                <w:rFonts w:asciiTheme="majorHAnsi" w:hAnsiTheme="majorHAnsi" w:cstheme="majorHAnsi"/>
                <w:b/>
              </w:rPr>
              <w:t>Healthy Relationships and Anti-Bullying</w:t>
            </w:r>
          </w:p>
          <w:p w14:paraId="4DAE36CF"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Respectful Relationships (POLED)</w:t>
            </w:r>
          </w:p>
          <w:p w14:paraId="2F7981FC"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Healthy friendships</w:t>
            </w:r>
          </w:p>
          <w:p w14:paraId="637C71C4"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Anti-bullying</w:t>
            </w:r>
          </w:p>
          <w:p w14:paraId="38256883" w14:textId="77777777" w:rsidR="00146C17" w:rsidRPr="00146C17" w:rsidRDefault="00146C17" w:rsidP="00453116">
            <w:pPr>
              <w:pStyle w:val="NoSpacing"/>
              <w:rPr>
                <w:rFonts w:asciiTheme="majorHAnsi" w:hAnsiTheme="majorHAnsi" w:cstheme="majorHAnsi"/>
                <w:b/>
                <w:sz w:val="24"/>
                <w:szCs w:val="24"/>
              </w:rPr>
            </w:pPr>
            <w:r w:rsidRPr="00146C17">
              <w:rPr>
                <w:rFonts w:asciiTheme="majorHAnsi" w:hAnsiTheme="majorHAnsi" w:cstheme="majorHAnsi"/>
              </w:rPr>
              <w:t xml:space="preserve"> </w:t>
            </w:r>
            <w:r w:rsidRPr="00146C17">
              <w:rPr>
                <w:rFonts w:asciiTheme="majorHAnsi" w:hAnsiTheme="majorHAnsi" w:cstheme="majorHAnsi"/>
                <w:b/>
              </w:rPr>
              <w:t>Online Safety</w:t>
            </w:r>
          </w:p>
          <w:p w14:paraId="0E272A2E"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E-Safety</w:t>
            </w:r>
          </w:p>
          <w:p w14:paraId="0F89F038"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Online safety, privacy and personal information</w:t>
            </w:r>
          </w:p>
          <w:p w14:paraId="39D14F17" w14:textId="77777777" w:rsidR="00146C17" w:rsidRPr="00146C17" w:rsidRDefault="00146C17" w:rsidP="00453116">
            <w:pPr>
              <w:pStyle w:val="NoSpacing"/>
              <w:rPr>
                <w:rFonts w:asciiTheme="majorHAnsi" w:hAnsiTheme="majorHAnsi" w:cstheme="majorHAnsi"/>
              </w:rPr>
            </w:pPr>
          </w:p>
          <w:p w14:paraId="2DD3E86B" w14:textId="77777777" w:rsidR="00146C17" w:rsidRPr="00146C17" w:rsidRDefault="00146C17" w:rsidP="00453116">
            <w:pPr>
              <w:pStyle w:val="NoSpacing"/>
              <w:rPr>
                <w:rFonts w:asciiTheme="majorHAnsi" w:hAnsiTheme="majorHAnsi" w:cstheme="majorHAnsi"/>
                <w:b/>
                <w:sz w:val="24"/>
                <w:szCs w:val="24"/>
              </w:rPr>
            </w:pPr>
            <w:r w:rsidRPr="00146C17">
              <w:rPr>
                <w:rFonts w:asciiTheme="majorHAnsi" w:hAnsiTheme="majorHAnsi" w:cstheme="majorHAnsi"/>
                <w:b/>
              </w:rPr>
              <w:t>Mental Health and Wellbeing</w:t>
            </w:r>
          </w:p>
          <w:p w14:paraId="35881A27" w14:textId="3490E778"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Mental health and wellbeing</w:t>
            </w:r>
            <w:r w:rsidR="004502B6">
              <w:rPr>
                <w:rFonts w:asciiTheme="majorHAnsi" w:hAnsiTheme="majorHAnsi" w:cstheme="majorHAnsi"/>
                <w:sz w:val="21"/>
                <w:szCs w:val="21"/>
              </w:rPr>
              <w:t xml:space="preserve"> – resilience, feelings, growth mindset</w:t>
            </w:r>
          </w:p>
          <w:p w14:paraId="4160165F"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Personal and sleep hygiene</w:t>
            </w:r>
          </w:p>
          <w:p w14:paraId="1E4709F0" w14:textId="77777777" w:rsidR="00146C17" w:rsidRPr="00146C17" w:rsidRDefault="00146C17" w:rsidP="00453116">
            <w:pPr>
              <w:pStyle w:val="NoSpacing"/>
              <w:rPr>
                <w:rFonts w:asciiTheme="majorHAnsi" w:hAnsiTheme="majorHAnsi" w:cstheme="majorHAnsi"/>
              </w:rPr>
            </w:pPr>
          </w:p>
          <w:p w14:paraId="26550458" w14:textId="77777777" w:rsidR="00146C17" w:rsidRPr="00146C17" w:rsidRDefault="00146C17" w:rsidP="00453116">
            <w:pPr>
              <w:pStyle w:val="NoSpacing"/>
              <w:rPr>
                <w:rFonts w:asciiTheme="majorHAnsi" w:hAnsiTheme="majorHAnsi" w:cstheme="majorHAnsi"/>
                <w:b/>
                <w:sz w:val="24"/>
                <w:szCs w:val="24"/>
              </w:rPr>
            </w:pPr>
            <w:r w:rsidRPr="00146C17">
              <w:rPr>
                <w:rFonts w:asciiTheme="majorHAnsi" w:hAnsiTheme="majorHAnsi" w:cstheme="majorHAnsi"/>
                <w:b/>
              </w:rPr>
              <w:t>Personal Safety and Health</w:t>
            </w:r>
          </w:p>
          <w:p w14:paraId="26947ABD"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NSPCC PANTS</w:t>
            </w:r>
          </w:p>
          <w:p w14:paraId="2935652D"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Healthy eating</w:t>
            </w:r>
          </w:p>
          <w:p w14:paraId="007731E3"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First aid and emergencies</w:t>
            </w:r>
          </w:p>
          <w:p w14:paraId="77C19054" w14:textId="77777777" w:rsidR="00146C17" w:rsidRPr="00146C17" w:rsidRDefault="00146C17" w:rsidP="00453116">
            <w:pPr>
              <w:pStyle w:val="NoSpacing"/>
              <w:rPr>
                <w:rFonts w:asciiTheme="majorHAnsi" w:hAnsiTheme="majorHAnsi" w:cstheme="majorHAnsi"/>
                <w:sz w:val="21"/>
                <w:szCs w:val="21"/>
              </w:rPr>
            </w:pPr>
          </w:p>
          <w:p w14:paraId="57CACF91" w14:textId="77777777" w:rsidR="00146C17" w:rsidRPr="00146C17" w:rsidRDefault="00146C17" w:rsidP="00453116">
            <w:pPr>
              <w:pStyle w:val="NoSpacing"/>
              <w:rPr>
                <w:rFonts w:asciiTheme="majorHAnsi" w:hAnsiTheme="majorHAnsi" w:cstheme="majorHAnsi"/>
                <w:b/>
                <w:sz w:val="24"/>
                <w:szCs w:val="24"/>
              </w:rPr>
            </w:pPr>
            <w:r w:rsidRPr="00146C17">
              <w:rPr>
                <w:rFonts w:asciiTheme="majorHAnsi" w:hAnsiTheme="majorHAnsi" w:cstheme="majorHAnsi"/>
                <w:b/>
              </w:rPr>
              <w:t>Environmental and Community Safety</w:t>
            </w:r>
          </w:p>
          <w:p w14:paraId="1A89C605"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Road safety</w:t>
            </w:r>
          </w:p>
          <w:p w14:paraId="327E6736"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Bike and scooter safety</w:t>
            </w:r>
          </w:p>
          <w:p w14:paraId="364A61B4"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Fire safety</w:t>
            </w:r>
          </w:p>
          <w:p w14:paraId="5E92FD1F"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Dangers in the home</w:t>
            </w:r>
          </w:p>
          <w:p w14:paraId="48057A15"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Sun safety</w:t>
            </w:r>
          </w:p>
          <w:p w14:paraId="15296015"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People who help us</w:t>
            </w:r>
          </w:p>
          <w:p w14:paraId="6F57C10B"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School attendance and belonging</w:t>
            </w:r>
          </w:p>
          <w:p w14:paraId="1495C4C6" w14:textId="77777777" w:rsidR="00146C17" w:rsidRPr="00146C17" w:rsidRDefault="00146C17" w:rsidP="00453116">
            <w:pPr>
              <w:pStyle w:val="NoSpacing"/>
              <w:ind w:left="720"/>
              <w:rPr>
                <w:rFonts w:asciiTheme="majorHAnsi" w:hAnsiTheme="majorHAnsi" w:cstheme="majorHAnsi"/>
                <w:sz w:val="21"/>
                <w:szCs w:val="21"/>
              </w:rPr>
            </w:pPr>
          </w:p>
          <w:p w14:paraId="50AAAA7C" w14:textId="77777777" w:rsidR="00146C17" w:rsidRPr="00146C17" w:rsidRDefault="00146C17" w:rsidP="00453116">
            <w:pPr>
              <w:rPr>
                <w:rFonts w:asciiTheme="majorHAnsi" w:hAnsiTheme="majorHAnsi" w:cstheme="majorHAnsi"/>
              </w:rPr>
            </w:pPr>
          </w:p>
        </w:tc>
        <w:tc>
          <w:tcPr>
            <w:tcW w:w="4111" w:type="dxa"/>
            <w:hideMark/>
          </w:tcPr>
          <w:p w14:paraId="3E5B269F" w14:textId="77777777" w:rsidR="00146C17" w:rsidRPr="00146C17" w:rsidRDefault="00146C17" w:rsidP="00453116">
            <w:pPr>
              <w:pStyle w:val="ListParagraph"/>
              <w:numPr>
                <w:ilvl w:val="0"/>
                <w:numId w:val="13"/>
              </w:numPr>
              <w:rPr>
                <w:rFonts w:asciiTheme="majorHAnsi" w:hAnsiTheme="majorHAnsi" w:cstheme="majorHAnsi"/>
              </w:rPr>
            </w:pPr>
            <w:r w:rsidRPr="00146C17">
              <w:rPr>
                <w:rStyle w:val="Strong"/>
                <w:rFonts w:asciiTheme="majorHAnsi" w:hAnsiTheme="majorHAnsi" w:cstheme="majorHAnsi"/>
              </w:rPr>
              <w:t>Rule of Law:</w:t>
            </w:r>
            <w:r w:rsidRPr="00146C17">
              <w:rPr>
                <w:rFonts w:asciiTheme="majorHAnsi" w:hAnsiTheme="majorHAnsi" w:cstheme="majorHAnsi"/>
              </w:rPr>
              <w:t xml:space="preserve"> Understanding rules, boundaries and consequences for keeping safe.</w:t>
            </w:r>
          </w:p>
          <w:p w14:paraId="49E577DB" w14:textId="77777777" w:rsidR="00146C17" w:rsidRPr="00146C17" w:rsidRDefault="00146C17" w:rsidP="00453116">
            <w:pPr>
              <w:pStyle w:val="ListParagraph"/>
              <w:numPr>
                <w:ilvl w:val="0"/>
                <w:numId w:val="13"/>
              </w:numPr>
              <w:rPr>
                <w:rFonts w:asciiTheme="majorHAnsi" w:hAnsiTheme="majorHAnsi" w:cstheme="majorHAnsi"/>
              </w:rPr>
            </w:pPr>
            <w:r w:rsidRPr="00146C17">
              <w:rPr>
                <w:rStyle w:val="Strong"/>
                <w:rFonts w:asciiTheme="majorHAnsi" w:hAnsiTheme="majorHAnsi" w:cstheme="majorHAnsi"/>
              </w:rPr>
              <w:t>Individual Liberty:</w:t>
            </w:r>
            <w:r w:rsidRPr="00146C17">
              <w:rPr>
                <w:rFonts w:asciiTheme="majorHAnsi" w:hAnsiTheme="majorHAnsi" w:cstheme="majorHAnsi"/>
              </w:rPr>
              <w:t xml:space="preserve"> Making healthy and safe choices.</w:t>
            </w:r>
          </w:p>
          <w:p w14:paraId="0333DB16" w14:textId="77777777" w:rsidR="00146C17" w:rsidRPr="00146C17" w:rsidRDefault="00146C17" w:rsidP="00453116">
            <w:pPr>
              <w:pStyle w:val="ListParagraph"/>
              <w:numPr>
                <w:ilvl w:val="0"/>
                <w:numId w:val="13"/>
              </w:numPr>
              <w:rPr>
                <w:rFonts w:asciiTheme="majorHAnsi" w:hAnsiTheme="majorHAnsi" w:cstheme="majorHAnsi"/>
              </w:rPr>
            </w:pPr>
            <w:r w:rsidRPr="00146C17">
              <w:rPr>
                <w:rStyle w:val="Strong"/>
                <w:rFonts w:asciiTheme="majorHAnsi" w:hAnsiTheme="majorHAnsi" w:cstheme="majorHAnsi"/>
              </w:rPr>
              <w:t>Mutual Respect:</w:t>
            </w:r>
            <w:r w:rsidRPr="00146C17">
              <w:rPr>
                <w:rFonts w:asciiTheme="majorHAnsi" w:hAnsiTheme="majorHAnsi" w:cstheme="majorHAnsi"/>
              </w:rPr>
              <w:t xml:space="preserve"> Anti-bullying and respectful relationships.</w:t>
            </w:r>
          </w:p>
          <w:p w14:paraId="77689C40" w14:textId="77777777" w:rsidR="00146C17" w:rsidRPr="00146C17" w:rsidRDefault="00146C17" w:rsidP="00453116">
            <w:pPr>
              <w:pStyle w:val="ListParagraph"/>
              <w:numPr>
                <w:ilvl w:val="0"/>
                <w:numId w:val="13"/>
              </w:numPr>
              <w:rPr>
                <w:rFonts w:asciiTheme="majorHAnsi" w:hAnsiTheme="majorHAnsi" w:cstheme="majorHAnsi"/>
              </w:rPr>
            </w:pPr>
            <w:r w:rsidRPr="00146C17">
              <w:rPr>
                <w:rStyle w:val="Strong"/>
                <w:rFonts w:asciiTheme="majorHAnsi" w:hAnsiTheme="majorHAnsi" w:cstheme="majorHAnsi"/>
              </w:rPr>
              <w:t>Democracy:</w:t>
            </w:r>
            <w:r w:rsidRPr="00146C17">
              <w:rPr>
                <w:rFonts w:asciiTheme="majorHAnsi" w:hAnsiTheme="majorHAnsi" w:cstheme="majorHAnsi"/>
              </w:rPr>
              <w:t xml:space="preserve"> Listening to others and expressing views appropriately.</w:t>
            </w:r>
          </w:p>
          <w:p w14:paraId="033F4B7A" w14:textId="77777777" w:rsidR="00146C17" w:rsidRPr="00146C17" w:rsidRDefault="00146C17" w:rsidP="00453116">
            <w:pPr>
              <w:pStyle w:val="ListParagraph"/>
              <w:numPr>
                <w:ilvl w:val="0"/>
                <w:numId w:val="13"/>
              </w:numPr>
              <w:rPr>
                <w:rFonts w:asciiTheme="majorHAnsi" w:hAnsiTheme="majorHAnsi" w:cstheme="majorHAnsi"/>
              </w:rPr>
            </w:pPr>
            <w:r w:rsidRPr="00146C17">
              <w:rPr>
                <w:rStyle w:val="Strong"/>
                <w:rFonts w:asciiTheme="majorHAnsi" w:hAnsiTheme="majorHAnsi" w:cstheme="majorHAnsi"/>
              </w:rPr>
              <w:t>Tolerance:</w:t>
            </w:r>
            <w:r w:rsidRPr="00146C17">
              <w:rPr>
                <w:rFonts w:asciiTheme="majorHAnsi" w:hAnsiTheme="majorHAnsi" w:cstheme="majorHAnsi"/>
              </w:rPr>
              <w:t xml:space="preserve"> Respecting differences between people.</w:t>
            </w:r>
          </w:p>
        </w:tc>
        <w:tc>
          <w:tcPr>
            <w:tcW w:w="3685" w:type="dxa"/>
            <w:hideMark/>
          </w:tcPr>
          <w:p w14:paraId="2E3F340E" w14:textId="77777777" w:rsidR="00146C17" w:rsidRPr="00146C17" w:rsidRDefault="00146C17" w:rsidP="00453116">
            <w:pPr>
              <w:pStyle w:val="ListParagraph"/>
              <w:numPr>
                <w:ilvl w:val="0"/>
                <w:numId w:val="13"/>
              </w:numPr>
              <w:rPr>
                <w:rFonts w:asciiTheme="majorHAnsi" w:hAnsiTheme="majorHAnsi" w:cstheme="majorHAnsi"/>
              </w:rPr>
            </w:pPr>
            <w:r w:rsidRPr="00146C17">
              <w:rPr>
                <w:rFonts w:asciiTheme="majorHAnsi" w:hAnsiTheme="majorHAnsi" w:cstheme="majorHAnsi"/>
              </w:rPr>
              <w:t>Teaches that bullying and discrimination are unacceptable.</w:t>
            </w:r>
          </w:p>
          <w:p w14:paraId="49BCC16C" w14:textId="77777777" w:rsidR="00146C17" w:rsidRPr="00146C17" w:rsidRDefault="00146C17" w:rsidP="00453116">
            <w:pPr>
              <w:pStyle w:val="ListParagraph"/>
              <w:numPr>
                <w:ilvl w:val="0"/>
                <w:numId w:val="13"/>
              </w:numPr>
              <w:rPr>
                <w:rFonts w:asciiTheme="majorHAnsi" w:hAnsiTheme="majorHAnsi" w:cstheme="majorHAnsi"/>
              </w:rPr>
            </w:pPr>
            <w:r w:rsidRPr="00146C17">
              <w:rPr>
                <w:rFonts w:asciiTheme="majorHAnsi" w:hAnsiTheme="majorHAnsi" w:cstheme="majorHAnsi"/>
              </w:rPr>
              <w:t>Promotes respect for protected characteristics including race, religion, disability and sex.</w:t>
            </w:r>
          </w:p>
          <w:p w14:paraId="69552FE3" w14:textId="77777777" w:rsidR="00146C17" w:rsidRPr="00146C17" w:rsidRDefault="00146C17" w:rsidP="00453116">
            <w:pPr>
              <w:pStyle w:val="ListParagraph"/>
              <w:numPr>
                <w:ilvl w:val="0"/>
                <w:numId w:val="13"/>
              </w:numPr>
              <w:rPr>
                <w:rFonts w:asciiTheme="majorHAnsi" w:hAnsiTheme="majorHAnsi" w:cstheme="majorHAnsi"/>
              </w:rPr>
            </w:pPr>
            <w:r w:rsidRPr="00146C17">
              <w:rPr>
                <w:rFonts w:asciiTheme="majorHAnsi" w:hAnsiTheme="majorHAnsi" w:cstheme="majorHAnsi"/>
              </w:rPr>
              <w:t>Develops understanding of different family structures, cultures and beliefs.</w:t>
            </w:r>
          </w:p>
          <w:p w14:paraId="041B07A3" w14:textId="77777777" w:rsidR="00146C17" w:rsidRPr="00146C17" w:rsidRDefault="00146C17" w:rsidP="00453116">
            <w:pPr>
              <w:pStyle w:val="ListParagraph"/>
              <w:numPr>
                <w:ilvl w:val="0"/>
                <w:numId w:val="13"/>
              </w:numPr>
              <w:rPr>
                <w:rFonts w:asciiTheme="majorHAnsi" w:hAnsiTheme="majorHAnsi" w:cstheme="majorHAnsi"/>
              </w:rPr>
            </w:pPr>
            <w:r w:rsidRPr="00146C17">
              <w:rPr>
                <w:rFonts w:asciiTheme="majorHAnsi" w:hAnsiTheme="majorHAnsi" w:cstheme="majorHAnsi"/>
              </w:rPr>
              <w:t>Encourages inclusion and fairness.</w:t>
            </w:r>
          </w:p>
        </w:tc>
      </w:tr>
    </w:tbl>
    <w:p w14:paraId="1BDC59AF" w14:textId="33374D2A" w:rsidR="00146C17" w:rsidRDefault="00146C17" w:rsidP="00146C17">
      <w:pPr>
        <w:rPr>
          <w:rFonts w:asciiTheme="majorHAnsi" w:hAnsiTheme="majorHAnsi" w:cstheme="majorHAnsi"/>
        </w:rPr>
      </w:pPr>
    </w:p>
    <w:p w14:paraId="6B981E8B" w14:textId="45D8B5FA" w:rsidR="00146C17" w:rsidRDefault="00146C17" w:rsidP="00146C17">
      <w:pPr>
        <w:rPr>
          <w:rFonts w:asciiTheme="majorHAnsi" w:hAnsiTheme="majorHAnsi" w:cstheme="majorHAnsi"/>
        </w:rPr>
      </w:pPr>
    </w:p>
    <w:p w14:paraId="25CA1ED9" w14:textId="560E3B4E" w:rsidR="00146C17" w:rsidRDefault="00146C17" w:rsidP="00146C17">
      <w:pPr>
        <w:rPr>
          <w:rFonts w:asciiTheme="majorHAnsi" w:hAnsiTheme="majorHAnsi" w:cstheme="majorHAnsi"/>
        </w:rPr>
      </w:pPr>
    </w:p>
    <w:p w14:paraId="7B05FC52" w14:textId="2FADBF97" w:rsidR="00146C17" w:rsidRDefault="00146C17" w:rsidP="00146C17">
      <w:pPr>
        <w:rPr>
          <w:rFonts w:asciiTheme="majorHAnsi" w:hAnsiTheme="majorHAnsi" w:cstheme="majorHAnsi"/>
        </w:rPr>
      </w:pPr>
    </w:p>
    <w:tbl>
      <w:tblPr>
        <w:tblStyle w:val="TableGrid"/>
        <w:tblW w:w="0" w:type="auto"/>
        <w:tblLook w:val="04A0" w:firstRow="1" w:lastRow="0" w:firstColumn="1" w:lastColumn="0" w:noHBand="0" w:noVBand="1"/>
      </w:tblPr>
      <w:tblGrid>
        <w:gridCol w:w="988"/>
        <w:gridCol w:w="5528"/>
        <w:gridCol w:w="4111"/>
        <w:gridCol w:w="3685"/>
      </w:tblGrid>
      <w:tr w:rsidR="00146C17" w:rsidRPr="00146C17" w14:paraId="62EE0127" w14:textId="77777777" w:rsidTr="00146C17">
        <w:tc>
          <w:tcPr>
            <w:tcW w:w="988" w:type="dxa"/>
            <w:hideMark/>
          </w:tcPr>
          <w:p w14:paraId="6E9269FE" w14:textId="77777777" w:rsidR="00146C17" w:rsidRPr="00146C17" w:rsidRDefault="00146C17" w:rsidP="00453116">
            <w:pPr>
              <w:rPr>
                <w:rFonts w:asciiTheme="majorHAnsi" w:hAnsiTheme="majorHAnsi" w:cstheme="majorHAnsi"/>
              </w:rPr>
            </w:pPr>
            <w:r w:rsidRPr="00146C17">
              <w:rPr>
                <w:rStyle w:val="Strong"/>
                <w:rFonts w:asciiTheme="majorHAnsi" w:hAnsiTheme="majorHAnsi" w:cstheme="majorHAnsi"/>
              </w:rPr>
              <w:lastRenderedPageBreak/>
              <w:t>Lower Key Stage 2</w:t>
            </w:r>
          </w:p>
        </w:tc>
        <w:tc>
          <w:tcPr>
            <w:tcW w:w="5528" w:type="dxa"/>
            <w:hideMark/>
          </w:tcPr>
          <w:p w14:paraId="01F92CF0" w14:textId="77777777" w:rsidR="00146C17" w:rsidRPr="00146C17" w:rsidRDefault="00146C17" w:rsidP="00453116">
            <w:pPr>
              <w:pStyle w:val="NoSpacing"/>
              <w:rPr>
                <w:rFonts w:asciiTheme="majorHAnsi" w:hAnsiTheme="majorHAnsi" w:cstheme="majorHAnsi"/>
                <w:b/>
              </w:rPr>
            </w:pPr>
            <w:r w:rsidRPr="00146C17">
              <w:rPr>
                <w:rFonts w:asciiTheme="majorHAnsi" w:hAnsiTheme="majorHAnsi" w:cstheme="majorHAnsi"/>
                <w:b/>
              </w:rPr>
              <w:t>Online Safety and Digital Risks</w:t>
            </w:r>
          </w:p>
          <w:p w14:paraId="4F3DA9CF"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E-Safety</w:t>
            </w:r>
          </w:p>
          <w:p w14:paraId="0BA85401"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Online relationships and online grooming awareness</w:t>
            </w:r>
          </w:p>
          <w:p w14:paraId="53AB60C3"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Privacy and personal information online</w:t>
            </w:r>
          </w:p>
          <w:p w14:paraId="70ABEDBB"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Media literacy and critical thinking</w:t>
            </w:r>
          </w:p>
          <w:p w14:paraId="0ECC176C" w14:textId="77777777" w:rsidR="00146C17" w:rsidRPr="00146C17" w:rsidRDefault="00146C17" w:rsidP="00453116">
            <w:pPr>
              <w:pStyle w:val="NoSpacing"/>
              <w:ind w:left="720"/>
              <w:rPr>
                <w:rFonts w:asciiTheme="majorHAnsi" w:hAnsiTheme="majorHAnsi" w:cstheme="majorHAnsi"/>
                <w:sz w:val="21"/>
                <w:szCs w:val="21"/>
              </w:rPr>
            </w:pPr>
          </w:p>
          <w:p w14:paraId="46AB40B5" w14:textId="77777777" w:rsidR="00146C17" w:rsidRPr="00146C17" w:rsidRDefault="00146C17" w:rsidP="00453116">
            <w:pPr>
              <w:pStyle w:val="NoSpacing"/>
              <w:rPr>
                <w:rFonts w:asciiTheme="majorHAnsi" w:hAnsiTheme="majorHAnsi" w:cstheme="majorHAnsi"/>
                <w:b/>
                <w:sz w:val="24"/>
                <w:szCs w:val="24"/>
              </w:rPr>
            </w:pPr>
            <w:r w:rsidRPr="00146C17">
              <w:rPr>
                <w:rFonts w:asciiTheme="majorHAnsi" w:hAnsiTheme="majorHAnsi" w:cstheme="majorHAnsi"/>
                <w:b/>
              </w:rPr>
              <w:t>Relationships, Boundaries and Abuse Prevention</w:t>
            </w:r>
          </w:p>
          <w:p w14:paraId="32DE3B9E"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Healthy Relationships (POLED)</w:t>
            </w:r>
          </w:p>
          <w:p w14:paraId="12A1EA67"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Trust, consent and appropriate physical contact</w:t>
            </w:r>
          </w:p>
          <w:p w14:paraId="68AA2843"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Identifying trusted adults and support networks</w:t>
            </w:r>
          </w:p>
          <w:p w14:paraId="62D7910B"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Understanding emotional abuse and neglect</w:t>
            </w:r>
          </w:p>
          <w:p w14:paraId="02E432C2" w14:textId="77777777" w:rsidR="00146C17" w:rsidRPr="00146C17" w:rsidRDefault="00146C17" w:rsidP="00453116">
            <w:pPr>
              <w:pStyle w:val="NoSpacing"/>
              <w:ind w:left="720"/>
              <w:rPr>
                <w:rFonts w:asciiTheme="majorHAnsi" w:hAnsiTheme="majorHAnsi" w:cstheme="majorHAnsi"/>
                <w:sz w:val="21"/>
                <w:szCs w:val="21"/>
              </w:rPr>
            </w:pPr>
          </w:p>
          <w:p w14:paraId="077BF533" w14:textId="77777777" w:rsidR="00146C17" w:rsidRPr="00146C17" w:rsidRDefault="00146C17" w:rsidP="00453116">
            <w:pPr>
              <w:pStyle w:val="NoSpacing"/>
              <w:rPr>
                <w:rFonts w:asciiTheme="majorHAnsi" w:hAnsiTheme="majorHAnsi" w:cstheme="majorHAnsi"/>
                <w:b/>
                <w:sz w:val="24"/>
                <w:szCs w:val="24"/>
              </w:rPr>
            </w:pPr>
            <w:r w:rsidRPr="00146C17">
              <w:rPr>
                <w:rFonts w:asciiTheme="majorHAnsi" w:hAnsiTheme="majorHAnsi" w:cstheme="majorHAnsi"/>
                <w:b/>
              </w:rPr>
              <w:t>Equality, Inclusion and Respect</w:t>
            </w:r>
          </w:p>
          <w:p w14:paraId="397A6C43"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Discrimination and protected characteristics</w:t>
            </w:r>
          </w:p>
          <w:p w14:paraId="289822CB"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Challenging prejudice and discriminatory language</w:t>
            </w:r>
          </w:p>
          <w:p w14:paraId="6F7B95D8" w14:textId="77777777" w:rsidR="00146C17" w:rsidRPr="00146C17" w:rsidRDefault="00146C17" w:rsidP="00453116">
            <w:pPr>
              <w:pStyle w:val="NoSpacing"/>
              <w:ind w:left="720"/>
              <w:rPr>
                <w:rFonts w:asciiTheme="majorHAnsi" w:hAnsiTheme="majorHAnsi" w:cstheme="majorHAnsi"/>
                <w:sz w:val="21"/>
                <w:szCs w:val="21"/>
              </w:rPr>
            </w:pPr>
          </w:p>
          <w:p w14:paraId="73305FF9" w14:textId="77777777" w:rsidR="00146C17" w:rsidRPr="00146C17" w:rsidRDefault="00146C17" w:rsidP="00453116">
            <w:pPr>
              <w:pStyle w:val="NoSpacing"/>
              <w:rPr>
                <w:rFonts w:asciiTheme="majorHAnsi" w:hAnsiTheme="majorHAnsi" w:cstheme="majorHAnsi"/>
                <w:b/>
                <w:sz w:val="24"/>
                <w:szCs w:val="24"/>
              </w:rPr>
            </w:pPr>
            <w:r w:rsidRPr="00146C17">
              <w:rPr>
                <w:rFonts w:asciiTheme="majorHAnsi" w:hAnsiTheme="majorHAnsi" w:cstheme="majorHAnsi"/>
                <w:b/>
              </w:rPr>
              <w:t>Mental Health and Wellbeing</w:t>
            </w:r>
          </w:p>
          <w:p w14:paraId="21DED1DD" w14:textId="65419B72"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Mental health and wellbeing</w:t>
            </w:r>
            <w:r w:rsidR="004502B6">
              <w:rPr>
                <w:rFonts w:asciiTheme="majorHAnsi" w:hAnsiTheme="majorHAnsi" w:cstheme="majorHAnsi"/>
                <w:sz w:val="21"/>
                <w:szCs w:val="21"/>
              </w:rPr>
              <w:t xml:space="preserve"> – MELVA </w:t>
            </w:r>
            <w:proofErr w:type="spellStart"/>
            <w:r w:rsidR="004502B6">
              <w:rPr>
                <w:rFonts w:asciiTheme="majorHAnsi" w:hAnsiTheme="majorHAnsi" w:cstheme="majorHAnsi"/>
                <w:sz w:val="21"/>
                <w:szCs w:val="21"/>
              </w:rPr>
              <w:t>programme</w:t>
            </w:r>
            <w:proofErr w:type="spellEnd"/>
          </w:p>
          <w:p w14:paraId="7C25CF3E" w14:textId="77777777" w:rsidR="00146C17" w:rsidRPr="00146C17" w:rsidRDefault="00146C17" w:rsidP="00453116">
            <w:pPr>
              <w:pStyle w:val="NoSpacing"/>
              <w:ind w:left="720"/>
              <w:rPr>
                <w:rFonts w:asciiTheme="majorHAnsi" w:hAnsiTheme="majorHAnsi" w:cstheme="majorHAnsi"/>
                <w:sz w:val="21"/>
                <w:szCs w:val="21"/>
              </w:rPr>
            </w:pPr>
          </w:p>
          <w:p w14:paraId="518C740F" w14:textId="77777777" w:rsidR="00146C17" w:rsidRPr="00146C17" w:rsidRDefault="00146C17" w:rsidP="00453116">
            <w:pPr>
              <w:pStyle w:val="NoSpacing"/>
              <w:rPr>
                <w:rFonts w:asciiTheme="majorHAnsi" w:hAnsiTheme="majorHAnsi" w:cstheme="majorHAnsi"/>
                <w:b/>
                <w:sz w:val="21"/>
                <w:szCs w:val="21"/>
              </w:rPr>
            </w:pPr>
            <w:r w:rsidRPr="00146C17">
              <w:rPr>
                <w:rFonts w:asciiTheme="majorHAnsi" w:hAnsiTheme="majorHAnsi" w:cstheme="majorHAnsi"/>
                <w:b/>
              </w:rPr>
              <w:t>Personal Safety and Health</w:t>
            </w:r>
          </w:p>
          <w:p w14:paraId="144D4B14"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Medicine safety</w:t>
            </w:r>
          </w:p>
          <w:p w14:paraId="7445F9C1"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Healthy lifestyles</w:t>
            </w:r>
          </w:p>
          <w:p w14:paraId="3B8B69DC"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Oral hygiene</w:t>
            </w:r>
          </w:p>
          <w:p w14:paraId="6E68E36D"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Personal hygiene and menstruation</w:t>
            </w:r>
          </w:p>
          <w:p w14:paraId="48E9C9E1"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First aid</w:t>
            </w:r>
          </w:p>
          <w:p w14:paraId="4BF28B30" w14:textId="77777777" w:rsidR="00146C17" w:rsidRPr="00146C17" w:rsidRDefault="00146C17" w:rsidP="00453116">
            <w:pPr>
              <w:pStyle w:val="NoSpacing"/>
              <w:ind w:left="720"/>
              <w:rPr>
                <w:rFonts w:asciiTheme="majorHAnsi" w:hAnsiTheme="majorHAnsi" w:cstheme="majorHAnsi"/>
                <w:sz w:val="21"/>
                <w:szCs w:val="21"/>
              </w:rPr>
            </w:pPr>
          </w:p>
          <w:p w14:paraId="32D29119" w14:textId="77777777" w:rsidR="00146C17" w:rsidRPr="00146C17" w:rsidRDefault="00146C17" w:rsidP="00453116">
            <w:pPr>
              <w:pStyle w:val="NoSpacing"/>
              <w:rPr>
                <w:rFonts w:asciiTheme="majorHAnsi" w:hAnsiTheme="majorHAnsi" w:cstheme="majorHAnsi"/>
                <w:b/>
                <w:sz w:val="24"/>
                <w:szCs w:val="24"/>
              </w:rPr>
            </w:pPr>
            <w:r w:rsidRPr="00146C17">
              <w:rPr>
                <w:rFonts w:asciiTheme="majorHAnsi" w:hAnsiTheme="majorHAnsi" w:cstheme="majorHAnsi"/>
                <w:b/>
              </w:rPr>
              <w:t xml:space="preserve">Exploitation, </w:t>
            </w:r>
            <w:proofErr w:type="spellStart"/>
            <w:r w:rsidRPr="00146C17">
              <w:rPr>
                <w:rFonts w:asciiTheme="majorHAnsi" w:hAnsiTheme="majorHAnsi" w:cstheme="majorHAnsi"/>
                <w:b/>
              </w:rPr>
              <w:t>Radicalisation</w:t>
            </w:r>
            <w:proofErr w:type="spellEnd"/>
            <w:r w:rsidRPr="00146C17">
              <w:rPr>
                <w:rFonts w:asciiTheme="majorHAnsi" w:hAnsiTheme="majorHAnsi" w:cstheme="majorHAnsi"/>
                <w:b/>
              </w:rPr>
              <w:t xml:space="preserve"> and Decision-Making</w:t>
            </w:r>
          </w:p>
          <w:p w14:paraId="53152BB2"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 xml:space="preserve">Preventing </w:t>
            </w:r>
            <w:proofErr w:type="spellStart"/>
            <w:r w:rsidRPr="00146C17">
              <w:rPr>
                <w:rFonts w:asciiTheme="majorHAnsi" w:hAnsiTheme="majorHAnsi" w:cstheme="majorHAnsi"/>
                <w:sz w:val="21"/>
                <w:szCs w:val="21"/>
              </w:rPr>
              <w:t>radicalisation</w:t>
            </w:r>
            <w:proofErr w:type="spellEnd"/>
            <w:r w:rsidRPr="00146C17">
              <w:rPr>
                <w:rFonts w:asciiTheme="majorHAnsi" w:hAnsiTheme="majorHAnsi" w:cstheme="majorHAnsi"/>
                <w:sz w:val="21"/>
                <w:szCs w:val="21"/>
              </w:rPr>
              <w:t xml:space="preserve"> and extremism through critical thinking</w:t>
            </w:r>
          </w:p>
          <w:p w14:paraId="6E3A2DAB"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Financial safety online, including gaming and scams</w:t>
            </w:r>
          </w:p>
          <w:p w14:paraId="48F6E970"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Responsibility and consequences</w:t>
            </w:r>
          </w:p>
          <w:p w14:paraId="43665251"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Safe risk taking</w:t>
            </w:r>
          </w:p>
          <w:p w14:paraId="4770C517" w14:textId="77777777" w:rsidR="00146C17" w:rsidRPr="00146C17" w:rsidRDefault="00146C17" w:rsidP="00453116">
            <w:pPr>
              <w:pStyle w:val="NoSpacing"/>
              <w:ind w:left="720"/>
              <w:rPr>
                <w:rFonts w:asciiTheme="majorHAnsi" w:hAnsiTheme="majorHAnsi" w:cstheme="majorHAnsi"/>
                <w:sz w:val="21"/>
                <w:szCs w:val="21"/>
              </w:rPr>
            </w:pPr>
          </w:p>
          <w:p w14:paraId="4C45F120" w14:textId="77777777" w:rsidR="00146C17" w:rsidRPr="00146C17" w:rsidRDefault="00146C17" w:rsidP="00453116">
            <w:pPr>
              <w:pStyle w:val="NoSpacing"/>
              <w:rPr>
                <w:rFonts w:asciiTheme="majorHAnsi" w:hAnsiTheme="majorHAnsi" w:cstheme="majorHAnsi"/>
                <w:b/>
                <w:sz w:val="24"/>
                <w:szCs w:val="24"/>
              </w:rPr>
            </w:pPr>
            <w:r w:rsidRPr="00146C17">
              <w:rPr>
                <w:rFonts w:asciiTheme="majorHAnsi" w:hAnsiTheme="majorHAnsi" w:cstheme="majorHAnsi"/>
                <w:b/>
              </w:rPr>
              <w:t>Environmental and Community Safety</w:t>
            </w:r>
          </w:p>
          <w:p w14:paraId="32403670"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Road safety</w:t>
            </w:r>
          </w:p>
          <w:p w14:paraId="64752A0C"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Water safety (RNLI)</w:t>
            </w:r>
          </w:p>
          <w:p w14:paraId="7DDAF382"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Firework safety</w:t>
            </w:r>
          </w:p>
          <w:p w14:paraId="53BCCAAC"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Sun safety</w:t>
            </w:r>
          </w:p>
          <w:p w14:paraId="0CB7F97C" w14:textId="77777777" w:rsidR="00146C17" w:rsidRPr="00146C17" w:rsidRDefault="00146C17" w:rsidP="00453116">
            <w:pPr>
              <w:rPr>
                <w:rFonts w:asciiTheme="majorHAnsi" w:hAnsiTheme="majorHAnsi" w:cstheme="majorHAnsi"/>
              </w:rPr>
            </w:pPr>
          </w:p>
        </w:tc>
        <w:tc>
          <w:tcPr>
            <w:tcW w:w="4111" w:type="dxa"/>
            <w:hideMark/>
          </w:tcPr>
          <w:p w14:paraId="08EACB17" w14:textId="77777777" w:rsidR="00146C17" w:rsidRPr="00146C17" w:rsidRDefault="00146C17" w:rsidP="00453116">
            <w:pPr>
              <w:pStyle w:val="ListParagraph"/>
              <w:numPr>
                <w:ilvl w:val="0"/>
                <w:numId w:val="11"/>
              </w:numPr>
              <w:rPr>
                <w:rFonts w:asciiTheme="majorHAnsi" w:hAnsiTheme="majorHAnsi" w:cstheme="majorHAnsi"/>
              </w:rPr>
            </w:pPr>
            <w:r w:rsidRPr="00146C17">
              <w:rPr>
                <w:rStyle w:val="Strong"/>
                <w:rFonts w:asciiTheme="majorHAnsi" w:hAnsiTheme="majorHAnsi" w:cstheme="majorHAnsi"/>
              </w:rPr>
              <w:t>Rule of Law:</w:t>
            </w:r>
            <w:r w:rsidRPr="00146C17">
              <w:rPr>
                <w:rFonts w:asciiTheme="majorHAnsi" w:hAnsiTheme="majorHAnsi" w:cstheme="majorHAnsi"/>
              </w:rPr>
              <w:t xml:space="preserve"> Understanding rights, responsibilities and consequences.</w:t>
            </w:r>
          </w:p>
          <w:p w14:paraId="327DD7F2" w14:textId="77777777" w:rsidR="00146C17" w:rsidRPr="00146C17" w:rsidRDefault="00146C17" w:rsidP="00453116">
            <w:pPr>
              <w:pStyle w:val="ListParagraph"/>
              <w:numPr>
                <w:ilvl w:val="0"/>
                <w:numId w:val="11"/>
              </w:numPr>
              <w:rPr>
                <w:rFonts w:asciiTheme="majorHAnsi" w:hAnsiTheme="majorHAnsi" w:cstheme="majorHAnsi"/>
              </w:rPr>
            </w:pPr>
            <w:r w:rsidRPr="00146C17">
              <w:rPr>
                <w:rStyle w:val="Strong"/>
                <w:rFonts w:asciiTheme="majorHAnsi" w:hAnsiTheme="majorHAnsi" w:cstheme="majorHAnsi"/>
              </w:rPr>
              <w:t>Individual Liberty:</w:t>
            </w:r>
            <w:r w:rsidRPr="00146C17">
              <w:rPr>
                <w:rFonts w:asciiTheme="majorHAnsi" w:hAnsiTheme="majorHAnsi" w:cstheme="majorHAnsi"/>
              </w:rPr>
              <w:t xml:space="preserve"> Making informed decisions and </w:t>
            </w:r>
            <w:proofErr w:type="spellStart"/>
            <w:r w:rsidRPr="00146C17">
              <w:rPr>
                <w:rFonts w:asciiTheme="majorHAnsi" w:hAnsiTheme="majorHAnsi" w:cstheme="majorHAnsi"/>
              </w:rPr>
              <w:t>recognising</w:t>
            </w:r>
            <w:proofErr w:type="spellEnd"/>
            <w:r w:rsidRPr="00146C17">
              <w:rPr>
                <w:rFonts w:asciiTheme="majorHAnsi" w:hAnsiTheme="majorHAnsi" w:cstheme="majorHAnsi"/>
              </w:rPr>
              <w:t xml:space="preserve"> risks.</w:t>
            </w:r>
          </w:p>
          <w:p w14:paraId="20D2274C" w14:textId="77777777" w:rsidR="00146C17" w:rsidRPr="00146C17" w:rsidRDefault="00146C17" w:rsidP="00453116">
            <w:pPr>
              <w:pStyle w:val="ListParagraph"/>
              <w:numPr>
                <w:ilvl w:val="0"/>
                <w:numId w:val="11"/>
              </w:numPr>
              <w:rPr>
                <w:rFonts w:asciiTheme="majorHAnsi" w:hAnsiTheme="majorHAnsi" w:cstheme="majorHAnsi"/>
              </w:rPr>
            </w:pPr>
            <w:r w:rsidRPr="00146C17">
              <w:rPr>
                <w:rStyle w:val="Strong"/>
                <w:rFonts w:asciiTheme="majorHAnsi" w:hAnsiTheme="majorHAnsi" w:cstheme="majorHAnsi"/>
              </w:rPr>
              <w:t>Mutual Respect:</w:t>
            </w:r>
            <w:r w:rsidRPr="00146C17">
              <w:rPr>
                <w:rFonts w:asciiTheme="majorHAnsi" w:hAnsiTheme="majorHAnsi" w:cstheme="majorHAnsi"/>
              </w:rPr>
              <w:t xml:space="preserve"> Developing healthy relationships.</w:t>
            </w:r>
          </w:p>
          <w:p w14:paraId="393A53EB" w14:textId="77777777" w:rsidR="00146C17" w:rsidRPr="00146C17" w:rsidRDefault="00146C17" w:rsidP="00453116">
            <w:pPr>
              <w:pStyle w:val="ListParagraph"/>
              <w:numPr>
                <w:ilvl w:val="0"/>
                <w:numId w:val="11"/>
              </w:numPr>
              <w:rPr>
                <w:rFonts w:asciiTheme="majorHAnsi" w:hAnsiTheme="majorHAnsi" w:cstheme="majorHAnsi"/>
              </w:rPr>
            </w:pPr>
            <w:r w:rsidRPr="00146C17">
              <w:rPr>
                <w:rStyle w:val="Strong"/>
                <w:rFonts w:asciiTheme="majorHAnsi" w:hAnsiTheme="majorHAnsi" w:cstheme="majorHAnsi"/>
              </w:rPr>
              <w:t>Tolerance:</w:t>
            </w:r>
            <w:r w:rsidRPr="00146C17">
              <w:rPr>
                <w:rFonts w:asciiTheme="majorHAnsi" w:hAnsiTheme="majorHAnsi" w:cstheme="majorHAnsi"/>
              </w:rPr>
              <w:t xml:space="preserve"> Understanding diversity and challenging prejudice.</w:t>
            </w:r>
          </w:p>
          <w:p w14:paraId="0DB238E3" w14:textId="77777777" w:rsidR="00146C17" w:rsidRPr="00146C17" w:rsidRDefault="00146C17" w:rsidP="00453116">
            <w:pPr>
              <w:pStyle w:val="ListParagraph"/>
              <w:numPr>
                <w:ilvl w:val="0"/>
                <w:numId w:val="11"/>
              </w:numPr>
              <w:rPr>
                <w:rFonts w:asciiTheme="majorHAnsi" w:hAnsiTheme="majorHAnsi" w:cstheme="majorHAnsi"/>
              </w:rPr>
            </w:pPr>
            <w:r w:rsidRPr="00146C17">
              <w:rPr>
                <w:rStyle w:val="Strong"/>
                <w:rFonts w:asciiTheme="majorHAnsi" w:hAnsiTheme="majorHAnsi" w:cstheme="majorHAnsi"/>
              </w:rPr>
              <w:t>Democracy:</w:t>
            </w:r>
            <w:r w:rsidRPr="00146C17">
              <w:rPr>
                <w:rFonts w:asciiTheme="majorHAnsi" w:hAnsiTheme="majorHAnsi" w:cstheme="majorHAnsi"/>
              </w:rPr>
              <w:t xml:space="preserve"> Discussion, debate and pupil voice activities.</w:t>
            </w:r>
          </w:p>
        </w:tc>
        <w:tc>
          <w:tcPr>
            <w:tcW w:w="3685" w:type="dxa"/>
            <w:hideMark/>
          </w:tcPr>
          <w:p w14:paraId="093D2021" w14:textId="77777777" w:rsidR="00146C17" w:rsidRPr="00146C17" w:rsidRDefault="00146C17" w:rsidP="00453116">
            <w:pPr>
              <w:pStyle w:val="ListParagraph"/>
              <w:numPr>
                <w:ilvl w:val="0"/>
                <w:numId w:val="11"/>
              </w:numPr>
              <w:rPr>
                <w:rFonts w:asciiTheme="majorHAnsi" w:hAnsiTheme="majorHAnsi" w:cstheme="majorHAnsi"/>
              </w:rPr>
            </w:pPr>
            <w:r w:rsidRPr="00146C17">
              <w:rPr>
                <w:rFonts w:asciiTheme="majorHAnsi" w:hAnsiTheme="majorHAnsi" w:cstheme="majorHAnsi"/>
              </w:rPr>
              <w:t>Introduces the Equality Act and protected characteristics in an age-appropriate manner.</w:t>
            </w:r>
          </w:p>
          <w:p w14:paraId="0906464B" w14:textId="77777777" w:rsidR="00146C17" w:rsidRPr="00146C17" w:rsidRDefault="00146C17" w:rsidP="00453116">
            <w:pPr>
              <w:pStyle w:val="ListParagraph"/>
              <w:numPr>
                <w:ilvl w:val="0"/>
                <w:numId w:val="11"/>
              </w:numPr>
              <w:rPr>
                <w:rFonts w:asciiTheme="majorHAnsi" w:hAnsiTheme="majorHAnsi" w:cstheme="majorHAnsi"/>
              </w:rPr>
            </w:pPr>
            <w:r w:rsidRPr="00146C17">
              <w:rPr>
                <w:rFonts w:asciiTheme="majorHAnsi" w:hAnsiTheme="majorHAnsi" w:cstheme="majorHAnsi"/>
              </w:rPr>
              <w:t>Develops understanding of discrimination, stereotypes and prejudice.</w:t>
            </w:r>
          </w:p>
          <w:p w14:paraId="50C3567B" w14:textId="77777777" w:rsidR="00146C17" w:rsidRPr="00146C17" w:rsidRDefault="00146C17" w:rsidP="00453116">
            <w:pPr>
              <w:pStyle w:val="ListParagraph"/>
              <w:numPr>
                <w:ilvl w:val="0"/>
                <w:numId w:val="11"/>
              </w:numPr>
              <w:rPr>
                <w:rFonts w:asciiTheme="majorHAnsi" w:hAnsiTheme="majorHAnsi" w:cstheme="majorHAnsi"/>
              </w:rPr>
            </w:pPr>
            <w:r w:rsidRPr="00146C17">
              <w:rPr>
                <w:rFonts w:asciiTheme="majorHAnsi" w:hAnsiTheme="majorHAnsi" w:cstheme="majorHAnsi"/>
              </w:rPr>
              <w:t>Promotes respect for race, religion, disability, sex and family backgrounds.</w:t>
            </w:r>
          </w:p>
          <w:p w14:paraId="70D97F1A" w14:textId="77777777" w:rsidR="00146C17" w:rsidRPr="00146C17" w:rsidRDefault="00146C17" w:rsidP="00453116">
            <w:pPr>
              <w:pStyle w:val="ListParagraph"/>
              <w:numPr>
                <w:ilvl w:val="0"/>
                <w:numId w:val="11"/>
              </w:numPr>
              <w:rPr>
                <w:rFonts w:asciiTheme="majorHAnsi" w:hAnsiTheme="majorHAnsi" w:cstheme="majorHAnsi"/>
              </w:rPr>
            </w:pPr>
            <w:r w:rsidRPr="00146C17">
              <w:rPr>
                <w:rFonts w:asciiTheme="majorHAnsi" w:hAnsiTheme="majorHAnsi" w:cstheme="majorHAnsi"/>
              </w:rPr>
              <w:t xml:space="preserve">Encourages pupils to challenge discriminatory language and </w:t>
            </w:r>
            <w:proofErr w:type="spellStart"/>
            <w:r w:rsidRPr="00146C17">
              <w:rPr>
                <w:rFonts w:asciiTheme="majorHAnsi" w:hAnsiTheme="majorHAnsi" w:cstheme="majorHAnsi"/>
              </w:rPr>
              <w:t>behaviour</w:t>
            </w:r>
            <w:proofErr w:type="spellEnd"/>
            <w:r w:rsidRPr="00146C17">
              <w:rPr>
                <w:rFonts w:asciiTheme="majorHAnsi" w:hAnsiTheme="majorHAnsi" w:cstheme="majorHAnsi"/>
              </w:rPr>
              <w:t>.</w:t>
            </w:r>
          </w:p>
        </w:tc>
      </w:tr>
    </w:tbl>
    <w:p w14:paraId="379BC99D" w14:textId="2D7B4DF1" w:rsidR="00146C17" w:rsidRDefault="00146C17" w:rsidP="00146C17">
      <w:pPr>
        <w:rPr>
          <w:rFonts w:asciiTheme="majorHAnsi" w:hAnsiTheme="majorHAnsi" w:cstheme="majorHAnsi"/>
        </w:rPr>
      </w:pPr>
    </w:p>
    <w:p w14:paraId="6E69DD81" w14:textId="6E639E96" w:rsidR="00146C17" w:rsidRDefault="00146C17" w:rsidP="00146C17">
      <w:pPr>
        <w:rPr>
          <w:rFonts w:asciiTheme="majorHAnsi" w:hAnsiTheme="majorHAnsi" w:cstheme="majorHAnsi"/>
        </w:rPr>
      </w:pPr>
    </w:p>
    <w:tbl>
      <w:tblPr>
        <w:tblStyle w:val="TableGrid"/>
        <w:tblW w:w="0" w:type="auto"/>
        <w:tblLook w:val="04A0" w:firstRow="1" w:lastRow="0" w:firstColumn="1" w:lastColumn="0" w:noHBand="0" w:noVBand="1"/>
      </w:tblPr>
      <w:tblGrid>
        <w:gridCol w:w="988"/>
        <w:gridCol w:w="5528"/>
        <w:gridCol w:w="4111"/>
        <w:gridCol w:w="3685"/>
      </w:tblGrid>
      <w:tr w:rsidR="00146C17" w:rsidRPr="00146C17" w14:paraId="296F6A33" w14:textId="77777777" w:rsidTr="00146C17">
        <w:tc>
          <w:tcPr>
            <w:tcW w:w="988" w:type="dxa"/>
            <w:hideMark/>
          </w:tcPr>
          <w:p w14:paraId="555FDA45" w14:textId="77777777" w:rsidR="00146C17" w:rsidRPr="00146C17" w:rsidRDefault="00146C17" w:rsidP="00453116">
            <w:pPr>
              <w:rPr>
                <w:rFonts w:asciiTheme="majorHAnsi" w:hAnsiTheme="majorHAnsi" w:cstheme="majorHAnsi"/>
              </w:rPr>
            </w:pPr>
            <w:r w:rsidRPr="00146C17">
              <w:rPr>
                <w:rStyle w:val="Strong"/>
                <w:rFonts w:asciiTheme="majorHAnsi" w:hAnsiTheme="majorHAnsi" w:cstheme="majorHAnsi"/>
              </w:rPr>
              <w:t>Upper Key Stage 2</w:t>
            </w:r>
          </w:p>
        </w:tc>
        <w:tc>
          <w:tcPr>
            <w:tcW w:w="5528" w:type="dxa"/>
            <w:hideMark/>
          </w:tcPr>
          <w:p w14:paraId="59457F14" w14:textId="77777777" w:rsidR="00146C17" w:rsidRPr="00146C17" w:rsidRDefault="00146C17" w:rsidP="00453116">
            <w:pPr>
              <w:pStyle w:val="NoSpacing"/>
              <w:rPr>
                <w:rFonts w:asciiTheme="majorHAnsi" w:hAnsiTheme="majorHAnsi" w:cstheme="majorHAnsi"/>
                <w:b/>
              </w:rPr>
            </w:pPr>
            <w:r w:rsidRPr="00146C17">
              <w:rPr>
                <w:rFonts w:asciiTheme="majorHAnsi" w:hAnsiTheme="majorHAnsi" w:cstheme="majorHAnsi"/>
                <w:b/>
              </w:rPr>
              <w:t>Online Safety and Emerging Online Harms</w:t>
            </w:r>
          </w:p>
          <w:p w14:paraId="5A28FF53"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E-Safety and digital citizenship</w:t>
            </w:r>
          </w:p>
          <w:p w14:paraId="71D803EB"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Online grooming and exploitation awareness</w:t>
            </w:r>
          </w:p>
          <w:p w14:paraId="071B3660"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Impact of social media</w:t>
            </w:r>
          </w:p>
          <w:p w14:paraId="3A01B8D9"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Financial scams, online fraud and exploitation</w:t>
            </w:r>
          </w:p>
          <w:p w14:paraId="6F1D2A9B" w14:textId="77777777" w:rsidR="00146C17" w:rsidRPr="00146C17" w:rsidRDefault="00146C17" w:rsidP="00453116">
            <w:pPr>
              <w:pStyle w:val="NoSpacing"/>
              <w:ind w:left="720"/>
              <w:rPr>
                <w:rFonts w:asciiTheme="majorHAnsi" w:hAnsiTheme="majorHAnsi" w:cstheme="majorHAnsi"/>
                <w:sz w:val="21"/>
                <w:szCs w:val="21"/>
              </w:rPr>
            </w:pPr>
          </w:p>
          <w:p w14:paraId="4CF86AFA" w14:textId="77777777" w:rsidR="00146C17" w:rsidRPr="00146C17" w:rsidRDefault="00146C17" w:rsidP="00453116">
            <w:pPr>
              <w:pStyle w:val="NoSpacing"/>
              <w:rPr>
                <w:rFonts w:asciiTheme="majorHAnsi" w:hAnsiTheme="majorHAnsi" w:cstheme="majorHAnsi"/>
                <w:b/>
                <w:sz w:val="21"/>
                <w:szCs w:val="21"/>
              </w:rPr>
            </w:pPr>
            <w:r w:rsidRPr="00146C17">
              <w:rPr>
                <w:rFonts w:asciiTheme="majorHAnsi" w:hAnsiTheme="majorHAnsi" w:cstheme="majorHAnsi"/>
                <w:b/>
              </w:rPr>
              <w:t>Child-on-Child Abuse and Healthy Relationships</w:t>
            </w:r>
          </w:p>
          <w:p w14:paraId="712CDD99"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Child-on-child abuse, including online harms</w:t>
            </w:r>
          </w:p>
          <w:p w14:paraId="613E1C2F"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Positive relationships</w:t>
            </w:r>
          </w:p>
          <w:p w14:paraId="26CC1C9B"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Healthy and unhealthy relationships</w:t>
            </w:r>
          </w:p>
          <w:p w14:paraId="7F721E80"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Consent, coercion and peer pressure</w:t>
            </w:r>
          </w:p>
          <w:p w14:paraId="58091D8B"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Puberty and RSHE</w:t>
            </w:r>
          </w:p>
          <w:p w14:paraId="70BF3FE0" w14:textId="77777777" w:rsidR="00146C17" w:rsidRPr="00146C17" w:rsidRDefault="00146C17" w:rsidP="00453116">
            <w:pPr>
              <w:pStyle w:val="NoSpacing"/>
              <w:ind w:left="720"/>
              <w:rPr>
                <w:rFonts w:asciiTheme="majorHAnsi" w:hAnsiTheme="majorHAnsi" w:cstheme="majorHAnsi"/>
                <w:sz w:val="21"/>
                <w:szCs w:val="21"/>
              </w:rPr>
            </w:pPr>
          </w:p>
          <w:p w14:paraId="7402612B" w14:textId="77777777" w:rsidR="00146C17" w:rsidRPr="00146C17" w:rsidRDefault="00146C17" w:rsidP="00453116">
            <w:pPr>
              <w:pStyle w:val="NoSpacing"/>
              <w:rPr>
                <w:rFonts w:asciiTheme="majorHAnsi" w:hAnsiTheme="majorHAnsi" w:cstheme="majorHAnsi"/>
                <w:b/>
                <w:sz w:val="24"/>
                <w:szCs w:val="24"/>
              </w:rPr>
            </w:pPr>
            <w:r w:rsidRPr="00146C17">
              <w:rPr>
                <w:rFonts w:asciiTheme="majorHAnsi" w:hAnsiTheme="majorHAnsi" w:cstheme="majorHAnsi"/>
                <w:b/>
              </w:rPr>
              <w:t>Exploitation and Serious Violence</w:t>
            </w:r>
          </w:p>
          <w:p w14:paraId="1A56A4EF"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Child Criminal Exploitation (CCE) and County Lines</w:t>
            </w:r>
          </w:p>
          <w:p w14:paraId="09023779"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Child Sexual Exploitation (CSE) awareness</w:t>
            </w:r>
          </w:p>
          <w:p w14:paraId="3516DDD9"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Friends vs Gangs (POLED)</w:t>
            </w:r>
          </w:p>
          <w:p w14:paraId="49498CD9"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 xml:space="preserve">Knife crime and anti-social </w:t>
            </w:r>
            <w:proofErr w:type="spellStart"/>
            <w:r w:rsidRPr="00146C17">
              <w:rPr>
                <w:rFonts w:asciiTheme="majorHAnsi" w:hAnsiTheme="majorHAnsi" w:cstheme="majorHAnsi"/>
                <w:sz w:val="21"/>
                <w:szCs w:val="21"/>
              </w:rPr>
              <w:t>behaviour</w:t>
            </w:r>
            <w:proofErr w:type="spellEnd"/>
          </w:p>
          <w:p w14:paraId="25AD3175" w14:textId="77777777" w:rsidR="00146C17" w:rsidRPr="00146C17" w:rsidRDefault="00146C17" w:rsidP="00453116">
            <w:pPr>
              <w:pStyle w:val="NoSpacing"/>
              <w:ind w:left="720"/>
              <w:rPr>
                <w:rFonts w:asciiTheme="majorHAnsi" w:hAnsiTheme="majorHAnsi" w:cstheme="majorHAnsi"/>
                <w:sz w:val="21"/>
                <w:szCs w:val="21"/>
              </w:rPr>
            </w:pPr>
          </w:p>
          <w:p w14:paraId="004F1A11" w14:textId="77777777" w:rsidR="00146C17" w:rsidRPr="00146C17" w:rsidRDefault="00146C17" w:rsidP="00453116">
            <w:pPr>
              <w:pStyle w:val="NoSpacing"/>
              <w:rPr>
                <w:rFonts w:asciiTheme="majorHAnsi" w:hAnsiTheme="majorHAnsi" w:cstheme="majorHAnsi"/>
                <w:b/>
                <w:sz w:val="24"/>
                <w:szCs w:val="24"/>
              </w:rPr>
            </w:pPr>
            <w:r w:rsidRPr="00146C17">
              <w:rPr>
                <w:rFonts w:asciiTheme="majorHAnsi" w:hAnsiTheme="majorHAnsi" w:cstheme="majorHAnsi"/>
              </w:rPr>
              <w:t xml:space="preserve"> </w:t>
            </w:r>
            <w:r w:rsidRPr="00146C17">
              <w:rPr>
                <w:rFonts w:asciiTheme="majorHAnsi" w:hAnsiTheme="majorHAnsi" w:cstheme="majorHAnsi"/>
                <w:b/>
              </w:rPr>
              <w:t xml:space="preserve">Extremism and </w:t>
            </w:r>
            <w:proofErr w:type="spellStart"/>
            <w:r w:rsidRPr="00146C17">
              <w:rPr>
                <w:rFonts w:asciiTheme="majorHAnsi" w:hAnsiTheme="majorHAnsi" w:cstheme="majorHAnsi"/>
                <w:b/>
              </w:rPr>
              <w:t>Radicalisation</w:t>
            </w:r>
            <w:proofErr w:type="spellEnd"/>
          </w:p>
          <w:p w14:paraId="75A7B95E"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 xml:space="preserve">Extremism and </w:t>
            </w:r>
            <w:proofErr w:type="spellStart"/>
            <w:r w:rsidRPr="00146C17">
              <w:rPr>
                <w:rFonts w:asciiTheme="majorHAnsi" w:hAnsiTheme="majorHAnsi" w:cstheme="majorHAnsi"/>
                <w:sz w:val="21"/>
                <w:szCs w:val="21"/>
              </w:rPr>
              <w:t>radicalisation</w:t>
            </w:r>
            <w:proofErr w:type="spellEnd"/>
            <w:r w:rsidRPr="00146C17">
              <w:rPr>
                <w:rFonts w:asciiTheme="majorHAnsi" w:hAnsiTheme="majorHAnsi" w:cstheme="majorHAnsi"/>
                <w:sz w:val="21"/>
                <w:szCs w:val="21"/>
              </w:rPr>
              <w:t xml:space="preserve"> (Prevent)</w:t>
            </w:r>
          </w:p>
          <w:p w14:paraId="3E7F3805" w14:textId="77777777" w:rsidR="00146C17" w:rsidRPr="00146C17" w:rsidRDefault="00146C17" w:rsidP="00453116">
            <w:pPr>
              <w:pStyle w:val="NoSpacing"/>
              <w:ind w:left="720"/>
              <w:rPr>
                <w:rFonts w:asciiTheme="majorHAnsi" w:hAnsiTheme="majorHAnsi" w:cstheme="majorHAnsi"/>
                <w:sz w:val="21"/>
                <w:szCs w:val="21"/>
              </w:rPr>
            </w:pPr>
          </w:p>
          <w:p w14:paraId="3194FD32" w14:textId="77777777" w:rsidR="00146C17" w:rsidRPr="00146C17" w:rsidRDefault="00146C17" w:rsidP="00453116">
            <w:pPr>
              <w:pStyle w:val="NoSpacing"/>
              <w:rPr>
                <w:rFonts w:asciiTheme="majorHAnsi" w:hAnsiTheme="majorHAnsi" w:cstheme="majorHAnsi"/>
                <w:b/>
                <w:sz w:val="24"/>
                <w:szCs w:val="24"/>
              </w:rPr>
            </w:pPr>
            <w:r w:rsidRPr="00146C17">
              <w:rPr>
                <w:rFonts w:asciiTheme="majorHAnsi" w:hAnsiTheme="majorHAnsi" w:cstheme="majorHAnsi"/>
                <w:b/>
              </w:rPr>
              <w:t>Equality, Diversity and Inclusion</w:t>
            </w:r>
          </w:p>
          <w:p w14:paraId="3BC237CA"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Show Racism the Red Card</w:t>
            </w:r>
          </w:p>
          <w:p w14:paraId="24E304F2"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Protected characteristics and stereotypes</w:t>
            </w:r>
          </w:p>
          <w:p w14:paraId="65E0B21A" w14:textId="77777777" w:rsidR="004502B6" w:rsidRDefault="004502B6" w:rsidP="004502B6">
            <w:pPr>
              <w:pStyle w:val="NoSpacing"/>
              <w:ind w:left="720"/>
              <w:rPr>
                <w:rFonts w:asciiTheme="majorHAnsi" w:hAnsiTheme="majorHAnsi" w:cstheme="majorHAnsi"/>
                <w:sz w:val="21"/>
                <w:szCs w:val="21"/>
              </w:rPr>
            </w:pPr>
          </w:p>
          <w:p w14:paraId="2D80BD66" w14:textId="77777777" w:rsidR="004502B6" w:rsidRPr="00146C17" w:rsidRDefault="004502B6" w:rsidP="004502B6">
            <w:pPr>
              <w:pStyle w:val="NoSpacing"/>
              <w:rPr>
                <w:rFonts w:asciiTheme="majorHAnsi" w:hAnsiTheme="majorHAnsi" w:cstheme="majorHAnsi"/>
                <w:b/>
                <w:sz w:val="24"/>
                <w:szCs w:val="24"/>
              </w:rPr>
            </w:pPr>
            <w:r w:rsidRPr="00146C17">
              <w:rPr>
                <w:rFonts w:asciiTheme="majorHAnsi" w:hAnsiTheme="majorHAnsi" w:cstheme="majorHAnsi"/>
                <w:b/>
              </w:rPr>
              <w:t>Mental Health and Wellbeing</w:t>
            </w:r>
          </w:p>
          <w:p w14:paraId="3BD447C7" w14:textId="27799F89" w:rsidR="004502B6" w:rsidRPr="00146C17" w:rsidRDefault="004502B6" w:rsidP="004502B6">
            <w:pPr>
              <w:pStyle w:val="NoSpacing"/>
              <w:numPr>
                <w:ilvl w:val="0"/>
                <w:numId w:val="22"/>
              </w:numPr>
              <w:rPr>
                <w:rFonts w:asciiTheme="majorHAnsi" w:hAnsiTheme="majorHAnsi" w:cstheme="majorHAnsi"/>
                <w:sz w:val="24"/>
                <w:szCs w:val="24"/>
              </w:rPr>
            </w:pPr>
            <w:r w:rsidRPr="00146C17">
              <w:rPr>
                <w:rFonts w:asciiTheme="majorHAnsi" w:hAnsiTheme="majorHAnsi" w:cstheme="majorHAnsi"/>
              </w:rPr>
              <w:t>Mental Health and Wellbeing</w:t>
            </w:r>
            <w:r>
              <w:rPr>
                <w:rFonts w:asciiTheme="majorHAnsi" w:hAnsiTheme="majorHAnsi" w:cstheme="majorHAnsi"/>
              </w:rPr>
              <w:t xml:space="preserve">- </w:t>
            </w:r>
            <w:proofErr w:type="gramStart"/>
            <w:r>
              <w:rPr>
                <w:rFonts w:asciiTheme="majorHAnsi" w:hAnsiTheme="majorHAnsi" w:cstheme="majorHAnsi"/>
              </w:rPr>
              <w:t>anxiety</w:t>
            </w:r>
            <w:proofErr w:type="gramEnd"/>
            <w:r>
              <w:rPr>
                <w:rFonts w:asciiTheme="majorHAnsi" w:hAnsiTheme="majorHAnsi" w:cstheme="majorHAnsi"/>
              </w:rPr>
              <w:t>, conflict. Self esteem</w:t>
            </w:r>
          </w:p>
          <w:p w14:paraId="2F6EC58B" w14:textId="549F31FA" w:rsidR="004502B6" w:rsidRPr="00146C17" w:rsidRDefault="004502B6" w:rsidP="004502B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 xml:space="preserve">Mental and social </w:t>
            </w:r>
            <w:proofErr w:type="gramStart"/>
            <w:r w:rsidRPr="00146C17">
              <w:rPr>
                <w:rFonts w:asciiTheme="majorHAnsi" w:hAnsiTheme="majorHAnsi" w:cstheme="majorHAnsi"/>
                <w:sz w:val="21"/>
                <w:szCs w:val="21"/>
              </w:rPr>
              <w:t>health</w:t>
            </w:r>
            <w:r w:rsidRPr="00146C17">
              <w:rPr>
                <w:rFonts w:asciiTheme="majorHAnsi" w:hAnsiTheme="majorHAnsi" w:cstheme="majorHAnsi"/>
                <w:sz w:val="21"/>
                <w:szCs w:val="21"/>
              </w:rPr>
              <w:t xml:space="preserve"> </w:t>
            </w:r>
            <w:r>
              <w:rPr>
                <w:rFonts w:asciiTheme="majorHAnsi" w:hAnsiTheme="majorHAnsi" w:cstheme="majorHAnsi"/>
                <w:sz w:val="21"/>
                <w:szCs w:val="21"/>
              </w:rPr>
              <w:t xml:space="preserve"> -</w:t>
            </w:r>
            <w:proofErr w:type="gramEnd"/>
            <w:r w:rsidRPr="00146C17">
              <w:rPr>
                <w:rFonts w:asciiTheme="majorHAnsi" w:hAnsiTheme="majorHAnsi" w:cstheme="majorHAnsi"/>
                <w:sz w:val="21"/>
                <w:szCs w:val="21"/>
              </w:rPr>
              <w:t>Transition to secondary school and resilience</w:t>
            </w:r>
          </w:p>
          <w:p w14:paraId="59D271E3" w14:textId="39603CCA" w:rsidR="004502B6" w:rsidRPr="004502B6" w:rsidRDefault="004502B6" w:rsidP="004502B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Peer mentoring</w:t>
            </w:r>
          </w:p>
          <w:p w14:paraId="4EC9C469" w14:textId="77777777" w:rsidR="004502B6" w:rsidRPr="00146C17" w:rsidRDefault="004502B6" w:rsidP="004502B6">
            <w:pPr>
              <w:pStyle w:val="NoSpacing"/>
              <w:rPr>
                <w:rFonts w:asciiTheme="majorHAnsi" w:hAnsiTheme="majorHAnsi" w:cstheme="majorHAnsi"/>
                <w:sz w:val="21"/>
                <w:szCs w:val="21"/>
              </w:rPr>
            </w:pPr>
          </w:p>
          <w:p w14:paraId="4528DE58" w14:textId="77777777" w:rsidR="00146C17" w:rsidRPr="00146C17" w:rsidRDefault="00146C17" w:rsidP="00453116">
            <w:pPr>
              <w:pStyle w:val="NoSpacing"/>
              <w:rPr>
                <w:rFonts w:asciiTheme="majorHAnsi" w:hAnsiTheme="majorHAnsi" w:cstheme="majorHAnsi"/>
              </w:rPr>
            </w:pPr>
          </w:p>
          <w:p w14:paraId="4BE6BC18" w14:textId="77777777" w:rsidR="00146C17" w:rsidRPr="00146C17" w:rsidRDefault="00146C17" w:rsidP="00453116">
            <w:pPr>
              <w:pStyle w:val="NoSpacing"/>
              <w:rPr>
                <w:rFonts w:asciiTheme="majorHAnsi" w:hAnsiTheme="majorHAnsi" w:cstheme="majorHAnsi"/>
                <w:b/>
                <w:sz w:val="24"/>
                <w:szCs w:val="24"/>
              </w:rPr>
            </w:pPr>
            <w:r w:rsidRPr="00146C17">
              <w:rPr>
                <w:rFonts w:asciiTheme="majorHAnsi" w:hAnsiTheme="majorHAnsi" w:cstheme="majorHAnsi"/>
                <w:b/>
              </w:rPr>
              <w:t>Personal Safety and Healthy Choices</w:t>
            </w:r>
          </w:p>
          <w:p w14:paraId="6DCAD4A9"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Drug and alcohol awareness</w:t>
            </w:r>
          </w:p>
          <w:p w14:paraId="194D3F79"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Making informed choices</w:t>
            </w:r>
          </w:p>
          <w:p w14:paraId="4388C3F9"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Responsibility and consequences</w:t>
            </w:r>
          </w:p>
          <w:p w14:paraId="70D2F814"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lastRenderedPageBreak/>
              <w:t>First aid</w:t>
            </w:r>
          </w:p>
          <w:p w14:paraId="68840230"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Healthy lifestyles and exercise</w:t>
            </w:r>
          </w:p>
          <w:p w14:paraId="2B54CD12"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Personal hygiene</w:t>
            </w:r>
          </w:p>
          <w:p w14:paraId="6F4BF903" w14:textId="77777777" w:rsidR="00146C17" w:rsidRPr="00146C17" w:rsidRDefault="00146C17" w:rsidP="00453116">
            <w:pPr>
              <w:pStyle w:val="NoSpacing"/>
              <w:rPr>
                <w:rFonts w:asciiTheme="majorHAnsi" w:hAnsiTheme="majorHAnsi" w:cstheme="majorHAnsi"/>
              </w:rPr>
            </w:pPr>
          </w:p>
          <w:p w14:paraId="509CE140" w14:textId="77777777" w:rsidR="00146C17" w:rsidRPr="00146C17" w:rsidRDefault="00146C17" w:rsidP="00453116">
            <w:pPr>
              <w:pStyle w:val="NoSpacing"/>
              <w:rPr>
                <w:rFonts w:asciiTheme="majorHAnsi" w:hAnsiTheme="majorHAnsi" w:cstheme="majorHAnsi"/>
                <w:b/>
                <w:sz w:val="24"/>
                <w:szCs w:val="24"/>
              </w:rPr>
            </w:pPr>
            <w:r w:rsidRPr="00146C17">
              <w:rPr>
                <w:rFonts w:asciiTheme="majorHAnsi" w:hAnsiTheme="majorHAnsi" w:cstheme="majorHAnsi"/>
                <w:b/>
              </w:rPr>
              <w:t>Environmental and Community Safety</w:t>
            </w:r>
          </w:p>
          <w:p w14:paraId="2D7A2327"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Road safety</w:t>
            </w:r>
          </w:p>
          <w:p w14:paraId="41A34CE9"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Water safety and swimming</w:t>
            </w:r>
          </w:p>
          <w:p w14:paraId="30CA53E6"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Cycling safety</w:t>
            </w:r>
          </w:p>
          <w:p w14:paraId="5D015C72"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Fire safety</w:t>
            </w:r>
          </w:p>
          <w:p w14:paraId="18445C9B"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Sun safety</w:t>
            </w:r>
          </w:p>
          <w:p w14:paraId="11A15BF6" w14:textId="77777777" w:rsidR="00146C17" w:rsidRPr="00146C17" w:rsidRDefault="00146C17" w:rsidP="00453116">
            <w:pPr>
              <w:pStyle w:val="NoSpacing"/>
              <w:numPr>
                <w:ilvl w:val="0"/>
                <w:numId w:val="22"/>
              </w:numPr>
              <w:rPr>
                <w:rFonts w:asciiTheme="majorHAnsi" w:hAnsiTheme="majorHAnsi" w:cstheme="majorHAnsi"/>
                <w:sz w:val="21"/>
                <w:szCs w:val="21"/>
              </w:rPr>
            </w:pPr>
            <w:r w:rsidRPr="00146C17">
              <w:rPr>
                <w:rFonts w:asciiTheme="majorHAnsi" w:hAnsiTheme="majorHAnsi" w:cstheme="majorHAnsi"/>
                <w:sz w:val="21"/>
                <w:szCs w:val="21"/>
              </w:rPr>
              <w:t>Safe risk taking</w:t>
            </w:r>
          </w:p>
          <w:p w14:paraId="7651A1F0" w14:textId="77777777" w:rsidR="00146C17" w:rsidRPr="00146C17" w:rsidRDefault="00146C17" w:rsidP="00453116">
            <w:pPr>
              <w:rPr>
                <w:rFonts w:asciiTheme="majorHAnsi" w:hAnsiTheme="majorHAnsi" w:cstheme="majorHAnsi"/>
              </w:rPr>
            </w:pPr>
          </w:p>
        </w:tc>
        <w:tc>
          <w:tcPr>
            <w:tcW w:w="4111" w:type="dxa"/>
            <w:hideMark/>
          </w:tcPr>
          <w:p w14:paraId="34BE6F85" w14:textId="77777777" w:rsidR="00146C17" w:rsidRPr="00146C17" w:rsidRDefault="00146C17" w:rsidP="00453116">
            <w:pPr>
              <w:pStyle w:val="ListParagraph"/>
              <w:numPr>
                <w:ilvl w:val="0"/>
                <w:numId w:val="12"/>
              </w:numPr>
              <w:rPr>
                <w:rFonts w:asciiTheme="majorHAnsi" w:hAnsiTheme="majorHAnsi" w:cstheme="majorHAnsi"/>
              </w:rPr>
            </w:pPr>
            <w:r w:rsidRPr="00146C17">
              <w:rPr>
                <w:rStyle w:val="Strong"/>
                <w:rFonts w:asciiTheme="majorHAnsi" w:hAnsiTheme="majorHAnsi" w:cstheme="majorHAnsi"/>
              </w:rPr>
              <w:lastRenderedPageBreak/>
              <w:t>Democracy:</w:t>
            </w:r>
            <w:r w:rsidRPr="00146C17">
              <w:rPr>
                <w:rFonts w:asciiTheme="majorHAnsi" w:hAnsiTheme="majorHAnsi" w:cstheme="majorHAnsi"/>
              </w:rPr>
              <w:t xml:space="preserve"> Leadership opportunities, mentoring and pupil voice.</w:t>
            </w:r>
          </w:p>
          <w:p w14:paraId="08C91A8F" w14:textId="77777777" w:rsidR="00146C17" w:rsidRPr="00146C17" w:rsidRDefault="00146C17" w:rsidP="00453116">
            <w:pPr>
              <w:pStyle w:val="ListParagraph"/>
              <w:numPr>
                <w:ilvl w:val="0"/>
                <w:numId w:val="12"/>
              </w:numPr>
              <w:rPr>
                <w:rFonts w:asciiTheme="majorHAnsi" w:hAnsiTheme="majorHAnsi" w:cstheme="majorHAnsi"/>
              </w:rPr>
            </w:pPr>
            <w:r w:rsidRPr="00146C17">
              <w:rPr>
                <w:rStyle w:val="Strong"/>
                <w:rFonts w:asciiTheme="majorHAnsi" w:hAnsiTheme="majorHAnsi" w:cstheme="majorHAnsi"/>
              </w:rPr>
              <w:t>Rule of Law:</w:t>
            </w:r>
            <w:r w:rsidRPr="00146C17">
              <w:rPr>
                <w:rFonts w:asciiTheme="majorHAnsi" w:hAnsiTheme="majorHAnsi" w:cstheme="majorHAnsi"/>
              </w:rPr>
              <w:t xml:space="preserve"> Understanding laws, criminal </w:t>
            </w:r>
            <w:proofErr w:type="spellStart"/>
            <w:r w:rsidRPr="00146C17">
              <w:rPr>
                <w:rFonts w:asciiTheme="majorHAnsi" w:hAnsiTheme="majorHAnsi" w:cstheme="majorHAnsi"/>
              </w:rPr>
              <w:t>behaviour</w:t>
            </w:r>
            <w:proofErr w:type="spellEnd"/>
            <w:r w:rsidRPr="00146C17">
              <w:rPr>
                <w:rFonts w:asciiTheme="majorHAnsi" w:hAnsiTheme="majorHAnsi" w:cstheme="majorHAnsi"/>
              </w:rPr>
              <w:t>, gangs and community safety.</w:t>
            </w:r>
          </w:p>
          <w:p w14:paraId="260CA03D" w14:textId="77777777" w:rsidR="00146C17" w:rsidRPr="00146C17" w:rsidRDefault="00146C17" w:rsidP="00453116">
            <w:pPr>
              <w:pStyle w:val="ListParagraph"/>
              <w:numPr>
                <w:ilvl w:val="0"/>
                <w:numId w:val="12"/>
              </w:numPr>
              <w:rPr>
                <w:rFonts w:asciiTheme="majorHAnsi" w:hAnsiTheme="majorHAnsi" w:cstheme="majorHAnsi"/>
              </w:rPr>
            </w:pPr>
            <w:r w:rsidRPr="00146C17">
              <w:rPr>
                <w:rStyle w:val="Strong"/>
                <w:rFonts w:asciiTheme="majorHAnsi" w:hAnsiTheme="majorHAnsi" w:cstheme="majorHAnsi"/>
              </w:rPr>
              <w:t>Individual Liberty:</w:t>
            </w:r>
            <w:r w:rsidRPr="00146C17">
              <w:rPr>
                <w:rFonts w:asciiTheme="majorHAnsi" w:hAnsiTheme="majorHAnsi" w:cstheme="majorHAnsi"/>
              </w:rPr>
              <w:t xml:space="preserve"> Making informed and responsible choices, resisting peer pressure.</w:t>
            </w:r>
          </w:p>
          <w:p w14:paraId="4D6C1827" w14:textId="77777777" w:rsidR="00146C17" w:rsidRPr="00146C17" w:rsidRDefault="00146C17" w:rsidP="00453116">
            <w:pPr>
              <w:pStyle w:val="ListParagraph"/>
              <w:numPr>
                <w:ilvl w:val="0"/>
                <w:numId w:val="12"/>
              </w:numPr>
              <w:rPr>
                <w:rFonts w:asciiTheme="majorHAnsi" w:hAnsiTheme="majorHAnsi" w:cstheme="majorHAnsi"/>
              </w:rPr>
            </w:pPr>
            <w:r w:rsidRPr="00146C17">
              <w:rPr>
                <w:rStyle w:val="Strong"/>
                <w:rFonts w:asciiTheme="majorHAnsi" w:hAnsiTheme="majorHAnsi" w:cstheme="majorHAnsi"/>
              </w:rPr>
              <w:t>Mutual Respect:</w:t>
            </w:r>
            <w:r w:rsidRPr="00146C17">
              <w:rPr>
                <w:rFonts w:asciiTheme="majorHAnsi" w:hAnsiTheme="majorHAnsi" w:cstheme="majorHAnsi"/>
              </w:rPr>
              <w:t xml:space="preserve"> Positive relationships and anti-bullying.</w:t>
            </w:r>
          </w:p>
          <w:p w14:paraId="46E781C2" w14:textId="77777777" w:rsidR="00146C17" w:rsidRPr="00146C17" w:rsidRDefault="00146C17" w:rsidP="00453116">
            <w:pPr>
              <w:pStyle w:val="ListParagraph"/>
              <w:numPr>
                <w:ilvl w:val="0"/>
                <w:numId w:val="12"/>
              </w:numPr>
              <w:rPr>
                <w:rFonts w:asciiTheme="majorHAnsi" w:hAnsiTheme="majorHAnsi" w:cstheme="majorHAnsi"/>
              </w:rPr>
            </w:pPr>
            <w:r w:rsidRPr="00146C17">
              <w:rPr>
                <w:rStyle w:val="Strong"/>
                <w:rFonts w:asciiTheme="majorHAnsi" w:hAnsiTheme="majorHAnsi" w:cstheme="majorHAnsi"/>
              </w:rPr>
              <w:t>Tolerance:</w:t>
            </w:r>
            <w:r w:rsidRPr="00146C17">
              <w:rPr>
                <w:rFonts w:asciiTheme="majorHAnsi" w:hAnsiTheme="majorHAnsi" w:cstheme="majorHAnsi"/>
              </w:rPr>
              <w:t xml:space="preserve"> Appreciating diversity and challenging racism and discrimination.</w:t>
            </w:r>
          </w:p>
        </w:tc>
        <w:tc>
          <w:tcPr>
            <w:tcW w:w="3685" w:type="dxa"/>
            <w:hideMark/>
          </w:tcPr>
          <w:p w14:paraId="3A69D767" w14:textId="77777777" w:rsidR="00146C17" w:rsidRPr="00146C17" w:rsidRDefault="00146C17" w:rsidP="00453116">
            <w:pPr>
              <w:pStyle w:val="ListParagraph"/>
              <w:numPr>
                <w:ilvl w:val="0"/>
                <w:numId w:val="12"/>
              </w:numPr>
              <w:rPr>
                <w:rFonts w:asciiTheme="majorHAnsi" w:hAnsiTheme="majorHAnsi" w:cstheme="majorHAnsi"/>
              </w:rPr>
            </w:pPr>
            <w:r w:rsidRPr="00146C17">
              <w:rPr>
                <w:rFonts w:asciiTheme="majorHAnsi" w:hAnsiTheme="majorHAnsi" w:cstheme="majorHAnsi"/>
              </w:rPr>
              <w:t>Deepens understanding of all protected characteristics.</w:t>
            </w:r>
          </w:p>
          <w:p w14:paraId="097961CA" w14:textId="77777777" w:rsidR="00146C17" w:rsidRPr="00146C17" w:rsidRDefault="00146C17" w:rsidP="00453116">
            <w:pPr>
              <w:pStyle w:val="ListParagraph"/>
              <w:numPr>
                <w:ilvl w:val="0"/>
                <w:numId w:val="12"/>
              </w:numPr>
              <w:rPr>
                <w:rFonts w:asciiTheme="majorHAnsi" w:hAnsiTheme="majorHAnsi" w:cstheme="majorHAnsi"/>
              </w:rPr>
            </w:pPr>
            <w:r w:rsidRPr="00146C17">
              <w:rPr>
                <w:rFonts w:asciiTheme="majorHAnsi" w:hAnsiTheme="majorHAnsi" w:cstheme="majorHAnsi"/>
              </w:rPr>
              <w:t>Explores prejudice, stereotyping, racism, sexism and discrimination.</w:t>
            </w:r>
          </w:p>
          <w:p w14:paraId="10A92DEB" w14:textId="77777777" w:rsidR="00146C17" w:rsidRPr="00146C17" w:rsidRDefault="00146C17" w:rsidP="00453116">
            <w:pPr>
              <w:pStyle w:val="ListParagraph"/>
              <w:numPr>
                <w:ilvl w:val="0"/>
                <w:numId w:val="12"/>
              </w:numPr>
              <w:rPr>
                <w:rFonts w:asciiTheme="majorHAnsi" w:hAnsiTheme="majorHAnsi" w:cstheme="majorHAnsi"/>
              </w:rPr>
            </w:pPr>
            <w:r w:rsidRPr="00146C17">
              <w:rPr>
                <w:rFonts w:asciiTheme="majorHAnsi" w:hAnsiTheme="majorHAnsi" w:cstheme="majorHAnsi"/>
              </w:rPr>
              <w:t>Promotes inclusion and equality both online and offline.</w:t>
            </w:r>
          </w:p>
          <w:p w14:paraId="4553584D" w14:textId="77777777" w:rsidR="00146C17" w:rsidRPr="00146C17" w:rsidRDefault="00146C17" w:rsidP="00453116">
            <w:pPr>
              <w:pStyle w:val="ListParagraph"/>
              <w:numPr>
                <w:ilvl w:val="0"/>
                <w:numId w:val="12"/>
              </w:numPr>
              <w:rPr>
                <w:rFonts w:asciiTheme="majorHAnsi" w:hAnsiTheme="majorHAnsi" w:cstheme="majorHAnsi"/>
              </w:rPr>
            </w:pPr>
            <w:r w:rsidRPr="00146C17">
              <w:rPr>
                <w:rFonts w:asciiTheme="majorHAnsi" w:hAnsiTheme="majorHAnsi" w:cstheme="majorHAnsi"/>
              </w:rPr>
              <w:t>Prepares pupils for life in modern Britain by celebrating diversity and encouraging active citizenship.</w:t>
            </w:r>
          </w:p>
        </w:tc>
      </w:tr>
    </w:tbl>
    <w:p w14:paraId="3249F368" w14:textId="77777777" w:rsidR="00146C17" w:rsidRPr="00146C17" w:rsidRDefault="00146C17" w:rsidP="00146C17">
      <w:pPr>
        <w:pStyle w:val="Heading3"/>
        <w:spacing w:line="300" w:lineRule="atLeast"/>
        <w:rPr>
          <w:rFonts w:cstheme="majorHAnsi"/>
          <w:color w:val="000000"/>
        </w:rPr>
      </w:pPr>
    </w:p>
    <w:p w14:paraId="7EC7E317" w14:textId="77777777" w:rsidR="00146C17" w:rsidRPr="00146C17" w:rsidRDefault="00146C17" w:rsidP="00146C17">
      <w:pPr>
        <w:rPr>
          <w:rFonts w:asciiTheme="majorHAnsi" w:hAnsiTheme="majorHAnsi" w:cstheme="majorHAnsi"/>
        </w:rPr>
      </w:pPr>
    </w:p>
    <w:p w14:paraId="4D5375CD" w14:textId="6F6945A5" w:rsidR="00146C17" w:rsidRDefault="00146C17">
      <w:pPr>
        <w:rPr>
          <w:rFonts w:asciiTheme="majorHAnsi" w:hAnsiTheme="majorHAnsi" w:cstheme="majorHAnsi"/>
        </w:rPr>
      </w:pPr>
      <w:r>
        <w:rPr>
          <w:rFonts w:asciiTheme="majorHAnsi" w:hAnsiTheme="majorHAnsi" w:cstheme="majorHAnsi"/>
        </w:rPr>
        <w:br w:type="page"/>
      </w:r>
    </w:p>
    <w:p w14:paraId="0BC247E6" w14:textId="77777777" w:rsidR="00146C17" w:rsidRPr="00146C17" w:rsidRDefault="00146C17" w:rsidP="00146C17">
      <w:pPr>
        <w:rPr>
          <w:rFonts w:asciiTheme="majorHAnsi" w:hAnsiTheme="majorHAnsi" w:cstheme="majorHAnsi"/>
        </w:rPr>
      </w:pPr>
    </w:p>
    <w:p w14:paraId="7152B99F" w14:textId="6F21F98F" w:rsidR="0003382B" w:rsidRPr="00146C17" w:rsidRDefault="0003382B" w:rsidP="0003382B">
      <w:pPr>
        <w:pStyle w:val="Heading3"/>
        <w:spacing w:line="300" w:lineRule="atLeast"/>
        <w:rPr>
          <w:rFonts w:cstheme="majorHAnsi"/>
          <w:color w:val="000000"/>
          <w:sz w:val="32"/>
          <w:szCs w:val="27"/>
        </w:rPr>
      </w:pPr>
      <w:r w:rsidRPr="00146C17">
        <w:rPr>
          <w:rFonts w:cstheme="majorHAnsi"/>
          <w:color w:val="000000"/>
          <w:sz w:val="28"/>
        </w:rPr>
        <w:t>Whole School Links</w:t>
      </w:r>
      <w:r w:rsidR="00146C17">
        <w:rPr>
          <w:rFonts w:cstheme="majorHAnsi"/>
          <w:color w:val="000000"/>
          <w:sz w:val="28"/>
        </w:rPr>
        <w:t xml:space="preserve"> Overview</w:t>
      </w:r>
    </w:p>
    <w:tbl>
      <w:tblPr>
        <w:tblStyle w:val="TableGrid"/>
        <w:tblW w:w="0" w:type="auto"/>
        <w:tblLook w:val="04A0" w:firstRow="1" w:lastRow="0" w:firstColumn="1" w:lastColumn="0" w:noHBand="0" w:noVBand="1"/>
      </w:tblPr>
      <w:tblGrid>
        <w:gridCol w:w="1838"/>
        <w:gridCol w:w="12552"/>
      </w:tblGrid>
      <w:tr w:rsidR="003620FF" w:rsidRPr="003620FF" w14:paraId="290417F3" w14:textId="77777777" w:rsidTr="00146C17">
        <w:tc>
          <w:tcPr>
            <w:tcW w:w="1838" w:type="dxa"/>
            <w:hideMark/>
          </w:tcPr>
          <w:p w14:paraId="04B89DFE" w14:textId="77777777" w:rsidR="003620FF" w:rsidRPr="003620FF" w:rsidRDefault="003620FF" w:rsidP="003620FF">
            <w:pPr>
              <w:jc w:val="center"/>
              <w:rPr>
                <w:rFonts w:asciiTheme="majorHAnsi" w:eastAsia="Times New Roman" w:hAnsiTheme="majorHAnsi" w:cstheme="majorHAnsi"/>
                <w:b/>
                <w:bCs/>
                <w:sz w:val="24"/>
                <w:szCs w:val="24"/>
                <w:lang w:val="en-GB" w:eastAsia="en-GB"/>
              </w:rPr>
            </w:pPr>
            <w:r w:rsidRPr="00146C17">
              <w:rPr>
                <w:rFonts w:asciiTheme="majorHAnsi" w:eastAsia="Times New Roman" w:hAnsiTheme="majorHAnsi" w:cstheme="majorHAnsi"/>
                <w:b/>
                <w:bCs/>
                <w:sz w:val="24"/>
                <w:szCs w:val="24"/>
                <w:lang w:val="en-GB" w:eastAsia="en-GB"/>
              </w:rPr>
              <w:t>Area</w:t>
            </w:r>
          </w:p>
        </w:tc>
        <w:tc>
          <w:tcPr>
            <w:tcW w:w="12552" w:type="dxa"/>
            <w:hideMark/>
          </w:tcPr>
          <w:p w14:paraId="3991CA21" w14:textId="77777777" w:rsidR="003620FF" w:rsidRPr="003620FF" w:rsidRDefault="003620FF" w:rsidP="003620FF">
            <w:pPr>
              <w:jc w:val="center"/>
              <w:rPr>
                <w:rFonts w:asciiTheme="majorHAnsi" w:eastAsia="Times New Roman" w:hAnsiTheme="majorHAnsi" w:cstheme="majorHAnsi"/>
                <w:b/>
                <w:bCs/>
                <w:sz w:val="24"/>
                <w:szCs w:val="24"/>
                <w:lang w:val="en-GB" w:eastAsia="en-GB"/>
              </w:rPr>
            </w:pPr>
            <w:r w:rsidRPr="00146C17">
              <w:rPr>
                <w:rFonts w:asciiTheme="majorHAnsi" w:eastAsia="Times New Roman" w:hAnsiTheme="majorHAnsi" w:cstheme="majorHAnsi"/>
                <w:b/>
                <w:bCs/>
                <w:sz w:val="24"/>
                <w:szCs w:val="24"/>
                <w:lang w:val="en-GB" w:eastAsia="en-GB"/>
              </w:rPr>
              <w:t>Curriculum Contribution</w:t>
            </w:r>
          </w:p>
        </w:tc>
      </w:tr>
      <w:tr w:rsidR="003620FF" w:rsidRPr="003620FF" w14:paraId="59C04588" w14:textId="77777777" w:rsidTr="00146C17">
        <w:tc>
          <w:tcPr>
            <w:tcW w:w="1838" w:type="dxa"/>
            <w:hideMark/>
          </w:tcPr>
          <w:p w14:paraId="1D179574" w14:textId="77777777" w:rsidR="003620FF" w:rsidRPr="003620FF" w:rsidRDefault="003620FF" w:rsidP="003620FF">
            <w:pPr>
              <w:rPr>
                <w:rFonts w:asciiTheme="majorHAnsi" w:eastAsia="Times New Roman" w:hAnsiTheme="majorHAnsi" w:cstheme="majorHAnsi"/>
                <w:lang w:val="en-GB" w:eastAsia="en-GB"/>
              </w:rPr>
            </w:pPr>
            <w:r w:rsidRPr="00146C17">
              <w:rPr>
                <w:rFonts w:asciiTheme="majorHAnsi" w:eastAsia="Times New Roman" w:hAnsiTheme="majorHAnsi" w:cstheme="majorHAnsi"/>
                <w:b/>
                <w:bCs/>
                <w:lang w:val="en-GB" w:eastAsia="en-GB"/>
              </w:rPr>
              <w:t>British Values</w:t>
            </w:r>
          </w:p>
        </w:tc>
        <w:tc>
          <w:tcPr>
            <w:tcW w:w="12552" w:type="dxa"/>
            <w:hideMark/>
          </w:tcPr>
          <w:p w14:paraId="5EBD7E2A" w14:textId="77777777" w:rsidR="003620FF" w:rsidRPr="00146C17" w:rsidRDefault="003620FF" w:rsidP="003620FF">
            <w:pPr>
              <w:rPr>
                <w:rFonts w:asciiTheme="majorHAnsi" w:eastAsia="Times New Roman" w:hAnsiTheme="majorHAnsi" w:cstheme="majorHAnsi"/>
                <w:lang w:val="en-GB" w:eastAsia="en-GB"/>
              </w:rPr>
            </w:pPr>
            <w:r w:rsidRPr="003620FF">
              <w:rPr>
                <w:rFonts w:asciiTheme="majorHAnsi" w:eastAsia="Times New Roman" w:hAnsiTheme="majorHAnsi" w:cstheme="majorHAnsi"/>
                <w:lang w:val="en-GB" w:eastAsia="en-GB"/>
              </w:rPr>
              <w:t>The curriculum actively promotes</w:t>
            </w:r>
            <w:r w:rsidRPr="00146C17">
              <w:rPr>
                <w:rFonts w:asciiTheme="majorHAnsi" w:eastAsia="Times New Roman" w:hAnsiTheme="majorHAnsi" w:cstheme="majorHAnsi"/>
                <w:lang w:val="en-GB" w:eastAsia="en-GB"/>
              </w:rPr>
              <w:t>:</w:t>
            </w:r>
          </w:p>
          <w:p w14:paraId="6265B9ED" w14:textId="77777777" w:rsidR="003620FF" w:rsidRPr="00146C17" w:rsidRDefault="003620FF" w:rsidP="00146C17">
            <w:pPr>
              <w:pStyle w:val="ListParagraph"/>
              <w:numPr>
                <w:ilvl w:val="0"/>
                <w:numId w:val="24"/>
              </w:numPr>
              <w:rPr>
                <w:rFonts w:asciiTheme="majorHAnsi" w:eastAsia="Times New Roman" w:hAnsiTheme="majorHAnsi" w:cstheme="majorHAnsi"/>
                <w:lang w:val="en-GB" w:eastAsia="en-GB"/>
              </w:rPr>
            </w:pPr>
            <w:r w:rsidRPr="00146C17">
              <w:rPr>
                <w:rFonts w:asciiTheme="majorHAnsi" w:eastAsia="Times New Roman" w:hAnsiTheme="majorHAnsi" w:cstheme="majorHAnsi"/>
                <w:b/>
                <w:bCs/>
                <w:lang w:val="en-GB" w:eastAsia="en-GB"/>
              </w:rPr>
              <w:t>Democracy</w:t>
            </w:r>
            <w:r w:rsidRPr="00146C17">
              <w:rPr>
                <w:rFonts w:asciiTheme="majorHAnsi" w:eastAsia="Times New Roman" w:hAnsiTheme="majorHAnsi" w:cstheme="majorHAnsi"/>
                <w:lang w:val="en-GB" w:eastAsia="en-GB"/>
              </w:rPr>
              <w:t xml:space="preserve"> through pupil voice, leadership opportunities and participation in decision-making</w:t>
            </w:r>
          </w:p>
          <w:p w14:paraId="22837C57" w14:textId="77777777" w:rsidR="003620FF" w:rsidRPr="00146C17" w:rsidRDefault="003620FF" w:rsidP="00146C17">
            <w:pPr>
              <w:pStyle w:val="ListParagraph"/>
              <w:numPr>
                <w:ilvl w:val="0"/>
                <w:numId w:val="24"/>
              </w:numPr>
              <w:rPr>
                <w:rFonts w:asciiTheme="majorHAnsi" w:eastAsia="Times New Roman" w:hAnsiTheme="majorHAnsi" w:cstheme="majorHAnsi"/>
                <w:lang w:val="en-GB" w:eastAsia="en-GB"/>
              </w:rPr>
            </w:pPr>
            <w:r w:rsidRPr="00146C17">
              <w:rPr>
                <w:rFonts w:asciiTheme="majorHAnsi" w:eastAsia="Times New Roman" w:hAnsiTheme="majorHAnsi" w:cstheme="majorHAnsi"/>
                <w:b/>
                <w:bCs/>
                <w:lang w:val="en-GB" w:eastAsia="en-GB"/>
              </w:rPr>
              <w:t>Rule of Law</w:t>
            </w:r>
            <w:r w:rsidRPr="00146C17">
              <w:rPr>
                <w:rFonts w:asciiTheme="majorHAnsi" w:eastAsia="Times New Roman" w:hAnsiTheme="majorHAnsi" w:cstheme="majorHAnsi"/>
                <w:lang w:val="en-GB" w:eastAsia="en-GB"/>
              </w:rPr>
              <w:t xml:space="preserve"> through understanding boundaries, safety rules, rights, responsibilities and consequences</w:t>
            </w:r>
          </w:p>
          <w:p w14:paraId="0639033F" w14:textId="77777777" w:rsidR="003620FF" w:rsidRPr="00146C17" w:rsidRDefault="003620FF" w:rsidP="00146C17">
            <w:pPr>
              <w:pStyle w:val="ListParagraph"/>
              <w:numPr>
                <w:ilvl w:val="0"/>
                <w:numId w:val="24"/>
              </w:numPr>
              <w:rPr>
                <w:rFonts w:asciiTheme="majorHAnsi" w:eastAsia="Times New Roman" w:hAnsiTheme="majorHAnsi" w:cstheme="majorHAnsi"/>
                <w:lang w:val="en-GB" w:eastAsia="en-GB"/>
              </w:rPr>
            </w:pPr>
            <w:r w:rsidRPr="00146C17">
              <w:rPr>
                <w:rFonts w:asciiTheme="majorHAnsi" w:eastAsia="Times New Roman" w:hAnsiTheme="majorHAnsi" w:cstheme="majorHAnsi"/>
                <w:b/>
                <w:bCs/>
                <w:lang w:val="en-GB" w:eastAsia="en-GB"/>
              </w:rPr>
              <w:t>Individual Liberty</w:t>
            </w:r>
            <w:r w:rsidRPr="00146C17">
              <w:rPr>
                <w:rFonts w:asciiTheme="majorHAnsi" w:eastAsia="Times New Roman" w:hAnsiTheme="majorHAnsi" w:cstheme="majorHAnsi"/>
                <w:lang w:val="en-GB" w:eastAsia="en-GB"/>
              </w:rPr>
              <w:t xml:space="preserve"> through developing independence, resilience and informed decision-making</w:t>
            </w:r>
          </w:p>
          <w:p w14:paraId="2CCD4441" w14:textId="6FC57C28" w:rsidR="003620FF" w:rsidRPr="00146C17" w:rsidRDefault="003620FF" w:rsidP="00146C17">
            <w:pPr>
              <w:pStyle w:val="ListParagraph"/>
              <w:numPr>
                <w:ilvl w:val="0"/>
                <w:numId w:val="24"/>
              </w:numPr>
              <w:rPr>
                <w:rFonts w:asciiTheme="majorHAnsi" w:eastAsia="Times New Roman" w:hAnsiTheme="majorHAnsi" w:cstheme="majorHAnsi"/>
                <w:lang w:val="en-GB" w:eastAsia="en-GB"/>
              </w:rPr>
            </w:pPr>
            <w:r w:rsidRPr="00146C17">
              <w:rPr>
                <w:rFonts w:asciiTheme="majorHAnsi" w:eastAsia="Times New Roman" w:hAnsiTheme="majorHAnsi" w:cstheme="majorHAnsi"/>
                <w:b/>
                <w:bCs/>
                <w:lang w:val="en-GB" w:eastAsia="en-GB"/>
              </w:rPr>
              <w:t>Mutual Respect</w:t>
            </w:r>
            <w:r w:rsidRPr="00146C17">
              <w:rPr>
                <w:rFonts w:asciiTheme="majorHAnsi" w:eastAsia="Times New Roman" w:hAnsiTheme="majorHAnsi" w:cstheme="majorHAnsi"/>
                <w:lang w:val="en-GB" w:eastAsia="en-GB"/>
              </w:rPr>
              <w:t xml:space="preserve"> through positive relationships and anti-bullying education; and </w:t>
            </w:r>
            <w:r w:rsidRPr="00146C17">
              <w:rPr>
                <w:rFonts w:asciiTheme="majorHAnsi" w:eastAsia="Times New Roman" w:hAnsiTheme="majorHAnsi" w:cstheme="majorHAnsi"/>
                <w:b/>
                <w:bCs/>
                <w:lang w:val="en-GB" w:eastAsia="en-GB"/>
              </w:rPr>
              <w:t>Mutual Respect and Tolerance of Different Faiths, Beliefs and Cultures</w:t>
            </w:r>
            <w:r w:rsidRPr="00146C17">
              <w:rPr>
                <w:rFonts w:asciiTheme="majorHAnsi" w:eastAsia="Times New Roman" w:hAnsiTheme="majorHAnsi" w:cstheme="majorHAnsi"/>
                <w:lang w:val="en-GB" w:eastAsia="en-GB"/>
              </w:rPr>
              <w:t xml:space="preserve"> through celebrating diversity and challenging prejudice, discrimination and stereotypes.</w:t>
            </w:r>
          </w:p>
        </w:tc>
      </w:tr>
      <w:tr w:rsidR="003620FF" w:rsidRPr="003620FF" w14:paraId="6DF094D8" w14:textId="77777777" w:rsidTr="00146C17">
        <w:tc>
          <w:tcPr>
            <w:tcW w:w="1838" w:type="dxa"/>
            <w:hideMark/>
          </w:tcPr>
          <w:p w14:paraId="40385D08" w14:textId="77777777" w:rsidR="003620FF" w:rsidRPr="003620FF" w:rsidRDefault="003620FF" w:rsidP="003620FF">
            <w:pPr>
              <w:rPr>
                <w:rFonts w:asciiTheme="majorHAnsi" w:eastAsia="Times New Roman" w:hAnsiTheme="majorHAnsi" w:cstheme="majorHAnsi"/>
                <w:lang w:val="en-GB" w:eastAsia="en-GB"/>
              </w:rPr>
            </w:pPr>
            <w:r w:rsidRPr="00146C17">
              <w:rPr>
                <w:rFonts w:asciiTheme="majorHAnsi" w:eastAsia="Times New Roman" w:hAnsiTheme="majorHAnsi" w:cstheme="majorHAnsi"/>
                <w:b/>
                <w:bCs/>
                <w:lang w:val="en-GB" w:eastAsia="en-GB"/>
              </w:rPr>
              <w:t>Equality Act 2010</w:t>
            </w:r>
          </w:p>
        </w:tc>
        <w:tc>
          <w:tcPr>
            <w:tcW w:w="12552" w:type="dxa"/>
            <w:hideMark/>
          </w:tcPr>
          <w:p w14:paraId="59E86110" w14:textId="77777777" w:rsidR="003620FF" w:rsidRPr="00146C17" w:rsidRDefault="003620FF" w:rsidP="00146C17">
            <w:pPr>
              <w:pStyle w:val="ListParagraph"/>
              <w:numPr>
                <w:ilvl w:val="0"/>
                <w:numId w:val="23"/>
              </w:numPr>
              <w:rPr>
                <w:rFonts w:asciiTheme="majorHAnsi" w:eastAsia="Times New Roman" w:hAnsiTheme="majorHAnsi" w:cstheme="majorHAnsi"/>
                <w:lang w:val="en-GB" w:eastAsia="en-GB"/>
              </w:rPr>
            </w:pPr>
            <w:r w:rsidRPr="00146C17">
              <w:rPr>
                <w:rFonts w:asciiTheme="majorHAnsi" w:eastAsia="Times New Roman" w:hAnsiTheme="majorHAnsi" w:cstheme="majorHAnsi"/>
                <w:lang w:val="en-GB" w:eastAsia="en-GB"/>
              </w:rPr>
              <w:t xml:space="preserve">The curriculum promotes equality of opportunity, inclusion, dignity and respect for all. </w:t>
            </w:r>
          </w:p>
          <w:p w14:paraId="3A87F3EB" w14:textId="77777777" w:rsidR="003620FF" w:rsidRPr="00146C17" w:rsidRDefault="003620FF" w:rsidP="00146C17">
            <w:pPr>
              <w:pStyle w:val="ListParagraph"/>
              <w:numPr>
                <w:ilvl w:val="0"/>
                <w:numId w:val="23"/>
              </w:numPr>
              <w:rPr>
                <w:rFonts w:asciiTheme="majorHAnsi" w:eastAsia="Times New Roman" w:hAnsiTheme="majorHAnsi" w:cstheme="majorHAnsi"/>
                <w:lang w:val="en-GB" w:eastAsia="en-GB"/>
              </w:rPr>
            </w:pPr>
            <w:r w:rsidRPr="00146C17">
              <w:rPr>
                <w:rFonts w:asciiTheme="majorHAnsi" w:eastAsia="Times New Roman" w:hAnsiTheme="majorHAnsi" w:cstheme="majorHAnsi"/>
                <w:lang w:val="en-GB" w:eastAsia="en-GB"/>
              </w:rPr>
              <w:t xml:space="preserve">Pupils learn to recognise, challenge and report prejudice, discriminatory behaviour, bullying and hateful language. </w:t>
            </w:r>
          </w:p>
          <w:p w14:paraId="4D55C197" w14:textId="42E0862B" w:rsidR="003620FF" w:rsidRPr="00146C17" w:rsidRDefault="003620FF" w:rsidP="00146C17">
            <w:pPr>
              <w:pStyle w:val="ListParagraph"/>
              <w:numPr>
                <w:ilvl w:val="0"/>
                <w:numId w:val="23"/>
              </w:numPr>
              <w:rPr>
                <w:rFonts w:asciiTheme="majorHAnsi" w:eastAsia="Times New Roman" w:hAnsiTheme="majorHAnsi" w:cstheme="majorHAnsi"/>
                <w:lang w:val="en-GB" w:eastAsia="en-GB"/>
              </w:rPr>
            </w:pPr>
            <w:r w:rsidRPr="00146C17">
              <w:rPr>
                <w:rFonts w:asciiTheme="majorHAnsi" w:eastAsia="Times New Roman" w:hAnsiTheme="majorHAnsi" w:cstheme="majorHAnsi"/>
                <w:lang w:val="en-GB" w:eastAsia="en-GB"/>
              </w:rPr>
              <w:t>Learning supports the development of inclusive attitudes and prepares pupils to live and work in a diverse society.</w:t>
            </w:r>
          </w:p>
        </w:tc>
      </w:tr>
      <w:tr w:rsidR="003620FF" w:rsidRPr="003620FF" w14:paraId="54C55A5F" w14:textId="77777777" w:rsidTr="00146C17">
        <w:tc>
          <w:tcPr>
            <w:tcW w:w="1838" w:type="dxa"/>
            <w:hideMark/>
          </w:tcPr>
          <w:p w14:paraId="418B1E40" w14:textId="77777777" w:rsidR="003620FF" w:rsidRPr="003620FF" w:rsidRDefault="003620FF" w:rsidP="003620FF">
            <w:pPr>
              <w:rPr>
                <w:rFonts w:asciiTheme="majorHAnsi" w:eastAsia="Times New Roman" w:hAnsiTheme="majorHAnsi" w:cstheme="majorHAnsi"/>
                <w:lang w:val="en-GB" w:eastAsia="en-GB"/>
              </w:rPr>
            </w:pPr>
            <w:r w:rsidRPr="00146C17">
              <w:rPr>
                <w:rFonts w:asciiTheme="majorHAnsi" w:eastAsia="Times New Roman" w:hAnsiTheme="majorHAnsi" w:cstheme="majorHAnsi"/>
                <w:b/>
                <w:bCs/>
                <w:lang w:val="en-GB" w:eastAsia="en-GB"/>
              </w:rPr>
              <w:t>Protected Characteristics</w:t>
            </w:r>
          </w:p>
        </w:tc>
        <w:tc>
          <w:tcPr>
            <w:tcW w:w="12552" w:type="dxa"/>
            <w:hideMark/>
          </w:tcPr>
          <w:p w14:paraId="25F361E0" w14:textId="77777777" w:rsidR="00146C17" w:rsidRPr="00146C17" w:rsidRDefault="003620FF" w:rsidP="00146C17">
            <w:pPr>
              <w:pStyle w:val="ListParagraph"/>
              <w:numPr>
                <w:ilvl w:val="0"/>
                <w:numId w:val="23"/>
              </w:numPr>
              <w:rPr>
                <w:rFonts w:asciiTheme="majorHAnsi" w:eastAsia="Times New Roman" w:hAnsiTheme="majorHAnsi" w:cstheme="majorHAnsi"/>
                <w:lang w:val="en-GB" w:eastAsia="en-GB"/>
              </w:rPr>
            </w:pPr>
            <w:r w:rsidRPr="00146C17">
              <w:rPr>
                <w:rFonts w:asciiTheme="majorHAnsi" w:eastAsia="Times New Roman" w:hAnsiTheme="majorHAnsi" w:cstheme="majorHAnsi"/>
                <w:lang w:val="en-GB" w:eastAsia="en-GB"/>
              </w:rPr>
              <w:t>Protected characteristics are explored through age-appropriate learning that develops understanding, empathy and respect.</w:t>
            </w:r>
          </w:p>
          <w:p w14:paraId="3701293E" w14:textId="77777777" w:rsidR="00146C17" w:rsidRPr="00146C17" w:rsidRDefault="003620FF" w:rsidP="00146C17">
            <w:pPr>
              <w:pStyle w:val="ListParagraph"/>
              <w:numPr>
                <w:ilvl w:val="0"/>
                <w:numId w:val="23"/>
              </w:numPr>
              <w:rPr>
                <w:rFonts w:asciiTheme="majorHAnsi" w:eastAsia="Times New Roman" w:hAnsiTheme="majorHAnsi" w:cstheme="majorHAnsi"/>
                <w:lang w:val="en-GB" w:eastAsia="en-GB"/>
              </w:rPr>
            </w:pPr>
            <w:r w:rsidRPr="00146C17">
              <w:rPr>
                <w:rFonts w:asciiTheme="majorHAnsi" w:eastAsia="Times New Roman" w:hAnsiTheme="majorHAnsi" w:cstheme="majorHAnsi"/>
                <w:lang w:val="en-GB" w:eastAsia="en-GB"/>
              </w:rPr>
              <w:t xml:space="preserve">Pupils learn that discrimination is unacceptable and that everyone has the right to feel safe, valued and included. </w:t>
            </w:r>
          </w:p>
          <w:p w14:paraId="111459CA" w14:textId="04FE9E07" w:rsidR="003620FF" w:rsidRPr="00146C17" w:rsidRDefault="003620FF" w:rsidP="00146C17">
            <w:pPr>
              <w:pStyle w:val="ListParagraph"/>
              <w:numPr>
                <w:ilvl w:val="0"/>
                <w:numId w:val="23"/>
              </w:numPr>
              <w:rPr>
                <w:rFonts w:asciiTheme="majorHAnsi" w:eastAsia="Times New Roman" w:hAnsiTheme="majorHAnsi" w:cstheme="majorHAnsi"/>
                <w:lang w:val="en-GB" w:eastAsia="en-GB"/>
              </w:rPr>
            </w:pPr>
            <w:r w:rsidRPr="00146C17">
              <w:rPr>
                <w:rFonts w:asciiTheme="majorHAnsi" w:eastAsia="Times New Roman" w:hAnsiTheme="majorHAnsi" w:cstheme="majorHAnsi"/>
                <w:lang w:val="en-GB" w:eastAsia="en-GB"/>
              </w:rPr>
              <w:t>Teaching promotes respect for diversity and challenges stereotypes and prejudice.</w:t>
            </w:r>
          </w:p>
        </w:tc>
      </w:tr>
      <w:tr w:rsidR="003620FF" w:rsidRPr="003620FF" w14:paraId="45F7F2C2" w14:textId="77777777" w:rsidTr="00146C17">
        <w:tc>
          <w:tcPr>
            <w:tcW w:w="1838" w:type="dxa"/>
            <w:hideMark/>
          </w:tcPr>
          <w:p w14:paraId="3228CCFF" w14:textId="77777777" w:rsidR="003620FF" w:rsidRPr="003620FF" w:rsidRDefault="003620FF" w:rsidP="003620FF">
            <w:pPr>
              <w:rPr>
                <w:rFonts w:asciiTheme="majorHAnsi" w:eastAsia="Times New Roman" w:hAnsiTheme="majorHAnsi" w:cstheme="majorHAnsi"/>
                <w:lang w:val="en-GB" w:eastAsia="en-GB"/>
              </w:rPr>
            </w:pPr>
            <w:r w:rsidRPr="00146C17">
              <w:rPr>
                <w:rFonts w:asciiTheme="majorHAnsi" w:eastAsia="Times New Roman" w:hAnsiTheme="majorHAnsi" w:cstheme="majorHAnsi"/>
                <w:b/>
                <w:bCs/>
                <w:lang w:val="en-GB" w:eastAsia="en-GB"/>
              </w:rPr>
              <w:t>National Curriculum and RSHE Links</w:t>
            </w:r>
          </w:p>
        </w:tc>
        <w:tc>
          <w:tcPr>
            <w:tcW w:w="12552" w:type="dxa"/>
            <w:hideMark/>
          </w:tcPr>
          <w:p w14:paraId="5B5BE119" w14:textId="77777777" w:rsidR="00146C17" w:rsidRPr="00146C17" w:rsidRDefault="003620FF" w:rsidP="00146C17">
            <w:pPr>
              <w:pStyle w:val="ListParagraph"/>
              <w:numPr>
                <w:ilvl w:val="0"/>
                <w:numId w:val="23"/>
              </w:numPr>
              <w:rPr>
                <w:rFonts w:asciiTheme="majorHAnsi" w:eastAsia="Times New Roman" w:hAnsiTheme="majorHAnsi" w:cstheme="majorHAnsi"/>
                <w:lang w:val="en-GB" w:eastAsia="en-GB"/>
              </w:rPr>
            </w:pPr>
            <w:r w:rsidRPr="00146C17">
              <w:rPr>
                <w:rFonts w:asciiTheme="majorHAnsi" w:eastAsia="Times New Roman" w:hAnsiTheme="majorHAnsi" w:cstheme="majorHAnsi"/>
                <w:lang w:val="en-GB" w:eastAsia="en-GB"/>
              </w:rPr>
              <w:t>The curriculum supports statutory PSHE, RSHE and Computing requirements, including mental wellbeing, physical health, respectful relationships, online safety, personal safety, healthy lifestyles, citizenship and preparation for life in modern Britain.</w:t>
            </w:r>
          </w:p>
          <w:p w14:paraId="624D2E59" w14:textId="1FC30D99" w:rsidR="003620FF" w:rsidRPr="00146C17" w:rsidRDefault="003620FF" w:rsidP="00146C17">
            <w:pPr>
              <w:pStyle w:val="ListParagraph"/>
              <w:numPr>
                <w:ilvl w:val="0"/>
                <w:numId w:val="23"/>
              </w:numPr>
              <w:rPr>
                <w:rFonts w:asciiTheme="majorHAnsi" w:eastAsia="Times New Roman" w:hAnsiTheme="majorHAnsi" w:cstheme="majorHAnsi"/>
                <w:lang w:val="en-GB" w:eastAsia="en-GB"/>
              </w:rPr>
            </w:pPr>
            <w:r w:rsidRPr="00146C17">
              <w:rPr>
                <w:rFonts w:asciiTheme="majorHAnsi" w:eastAsia="Times New Roman" w:hAnsiTheme="majorHAnsi" w:cstheme="majorHAnsi"/>
                <w:lang w:val="en-GB" w:eastAsia="en-GB"/>
              </w:rPr>
              <w:t>Pupils learn how to build positive relationships, recognise risks, exercise personal responsibility and seek support when needed.</w:t>
            </w:r>
          </w:p>
        </w:tc>
      </w:tr>
      <w:tr w:rsidR="003620FF" w:rsidRPr="003620FF" w14:paraId="502FBC86" w14:textId="77777777" w:rsidTr="00146C17">
        <w:tc>
          <w:tcPr>
            <w:tcW w:w="1838" w:type="dxa"/>
            <w:hideMark/>
          </w:tcPr>
          <w:p w14:paraId="5428E1EE" w14:textId="77777777" w:rsidR="003620FF" w:rsidRPr="003620FF" w:rsidRDefault="003620FF" w:rsidP="003620FF">
            <w:pPr>
              <w:rPr>
                <w:rFonts w:asciiTheme="majorHAnsi" w:eastAsia="Times New Roman" w:hAnsiTheme="majorHAnsi" w:cstheme="majorHAnsi"/>
                <w:lang w:val="en-GB" w:eastAsia="en-GB"/>
              </w:rPr>
            </w:pPr>
            <w:r w:rsidRPr="00146C17">
              <w:rPr>
                <w:rFonts w:asciiTheme="majorHAnsi" w:eastAsia="Times New Roman" w:hAnsiTheme="majorHAnsi" w:cstheme="majorHAnsi"/>
                <w:b/>
                <w:bCs/>
                <w:lang w:val="en-GB" w:eastAsia="en-GB"/>
              </w:rPr>
              <w:t>KCSIE Safeguarding Priorities</w:t>
            </w:r>
          </w:p>
        </w:tc>
        <w:tc>
          <w:tcPr>
            <w:tcW w:w="12552" w:type="dxa"/>
            <w:hideMark/>
          </w:tcPr>
          <w:p w14:paraId="56B488A5" w14:textId="77777777" w:rsidR="00146C17" w:rsidRPr="00146C17" w:rsidRDefault="003620FF" w:rsidP="00146C17">
            <w:pPr>
              <w:pStyle w:val="ListParagraph"/>
              <w:numPr>
                <w:ilvl w:val="0"/>
                <w:numId w:val="23"/>
              </w:numPr>
              <w:rPr>
                <w:rFonts w:asciiTheme="majorHAnsi" w:eastAsia="Times New Roman" w:hAnsiTheme="majorHAnsi" w:cstheme="majorHAnsi"/>
                <w:lang w:val="en-GB" w:eastAsia="en-GB"/>
              </w:rPr>
            </w:pPr>
            <w:r w:rsidRPr="00146C17">
              <w:rPr>
                <w:rFonts w:asciiTheme="majorHAnsi" w:eastAsia="Times New Roman" w:hAnsiTheme="majorHAnsi" w:cstheme="majorHAnsi"/>
                <w:lang w:val="en-GB" w:eastAsia="en-GB"/>
              </w:rPr>
              <w:t>Through a progressive curriculum, pupils learn about safeguarding risks including online harms, child-on-child abuse, bullying, discrimination, exploitation, unhealthy relationships, criminal behaviour, extremism, and abuse in all its forms.</w:t>
            </w:r>
          </w:p>
          <w:p w14:paraId="3F703F0D" w14:textId="66EB10C2" w:rsidR="003620FF" w:rsidRPr="00146C17" w:rsidRDefault="003620FF" w:rsidP="00146C17">
            <w:pPr>
              <w:pStyle w:val="ListParagraph"/>
              <w:numPr>
                <w:ilvl w:val="0"/>
                <w:numId w:val="23"/>
              </w:numPr>
              <w:rPr>
                <w:rFonts w:asciiTheme="majorHAnsi" w:eastAsia="Times New Roman" w:hAnsiTheme="majorHAnsi" w:cstheme="majorHAnsi"/>
                <w:lang w:val="en-GB" w:eastAsia="en-GB"/>
              </w:rPr>
            </w:pPr>
            <w:r w:rsidRPr="00146C17">
              <w:rPr>
                <w:rFonts w:asciiTheme="majorHAnsi" w:eastAsia="Times New Roman" w:hAnsiTheme="majorHAnsi" w:cstheme="majorHAnsi"/>
                <w:lang w:val="en-GB" w:eastAsia="en-GB"/>
              </w:rPr>
              <w:t>Pupils are taught how to recognise concerns, assess risk, seek help and report worries confidently.</w:t>
            </w:r>
          </w:p>
        </w:tc>
      </w:tr>
      <w:tr w:rsidR="003620FF" w:rsidRPr="003620FF" w14:paraId="56865C7D" w14:textId="77777777" w:rsidTr="00146C17">
        <w:tc>
          <w:tcPr>
            <w:tcW w:w="1838" w:type="dxa"/>
            <w:hideMark/>
          </w:tcPr>
          <w:p w14:paraId="5260429C" w14:textId="77777777" w:rsidR="003620FF" w:rsidRPr="003620FF" w:rsidRDefault="003620FF" w:rsidP="003620FF">
            <w:pPr>
              <w:rPr>
                <w:rFonts w:asciiTheme="majorHAnsi" w:eastAsia="Times New Roman" w:hAnsiTheme="majorHAnsi" w:cstheme="majorHAnsi"/>
                <w:lang w:val="en-GB" w:eastAsia="en-GB"/>
              </w:rPr>
            </w:pPr>
            <w:r w:rsidRPr="00146C17">
              <w:rPr>
                <w:rFonts w:asciiTheme="majorHAnsi" w:eastAsia="Times New Roman" w:hAnsiTheme="majorHAnsi" w:cstheme="majorHAnsi"/>
                <w:b/>
                <w:bCs/>
                <w:lang w:val="en-GB" w:eastAsia="en-GB"/>
              </w:rPr>
              <w:t>Online Safety</w:t>
            </w:r>
          </w:p>
        </w:tc>
        <w:tc>
          <w:tcPr>
            <w:tcW w:w="12552" w:type="dxa"/>
            <w:hideMark/>
          </w:tcPr>
          <w:p w14:paraId="51E84405" w14:textId="77777777" w:rsidR="003620FF" w:rsidRPr="00146C17" w:rsidRDefault="003620FF" w:rsidP="00146C17">
            <w:pPr>
              <w:pStyle w:val="ListParagraph"/>
              <w:numPr>
                <w:ilvl w:val="0"/>
                <w:numId w:val="23"/>
              </w:numPr>
              <w:rPr>
                <w:rFonts w:asciiTheme="majorHAnsi" w:eastAsia="Times New Roman" w:hAnsiTheme="majorHAnsi" w:cstheme="majorHAnsi"/>
                <w:lang w:val="en-GB" w:eastAsia="en-GB"/>
              </w:rPr>
            </w:pPr>
            <w:r w:rsidRPr="00146C17">
              <w:rPr>
                <w:rFonts w:asciiTheme="majorHAnsi" w:eastAsia="Times New Roman" w:hAnsiTheme="majorHAnsi" w:cstheme="majorHAnsi"/>
                <w:lang w:val="en-GB" w:eastAsia="en-GB"/>
              </w:rPr>
              <w:t>Online safety is taught throughout all phases and includes safe use of technology, responsible digital citizenship, privacy and personal information, media literacy, critical thinking, online relationships, social media, online grooming, cyberbullying and online exploitation.</w:t>
            </w:r>
          </w:p>
        </w:tc>
      </w:tr>
      <w:tr w:rsidR="003620FF" w:rsidRPr="003620FF" w14:paraId="61F6081A" w14:textId="77777777" w:rsidTr="00146C17">
        <w:tc>
          <w:tcPr>
            <w:tcW w:w="1838" w:type="dxa"/>
            <w:hideMark/>
          </w:tcPr>
          <w:p w14:paraId="7B971E18" w14:textId="77777777" w:rsidR="003620FF" w:rsidRPr="003620FF" w:rsidRDefault="003620FF" w:rsidP="003620FF">
            <w:pPr>
              <w:rPr>
                <w:rFonts w:asciiTheme="majorHAnsi" w:eastAsia="Times New Roman" w:hAnsiTheme="majorHAnsi" w:cstheme="majorHAnsi"/>
                <w:lang w:val="en-GB" w:eastAsia="en-GB"/>
              </w:rPr>
            </w:pPr>
            <w:r w:rsidRPr="00146C17">
              <w:rPr>
                <w:rFonts w:asciiTheme="majorHAnsi" w:eastAsia="Times New Roman" w:hAnsiTheme="majorHAnsi" w:cstheme="majorHAnsi"/>
                <w:b/>
                <w:bCs/>
                <w:lang w:val="en-GB" w:eastAsia="en-GB"/>
              </w:rPr>
              <w:t>Mental Health and Wellbeing</w:t>
            </w:r>
          </w:p>
        </w:tc>
        <w:tc>
          <w:tcPr>
            <w:tcW w:w="12552" w:type="dxa"/>
            <w:hideMark/>
          </w:tcPr>
          <w:p w14:paraId="7F72B64A" w14:textId="77777777" w:rsidR="00146C17" w:rsidRPr="00146C17" w:rsidRDefault="003620FF" w:rsidP="00146C17">
            <w:pPr>
              <w:pStyle w:val="ListParagraph"/>
              <w:numPr>
                <w:ilvl w:val="0"/>
                <w:numId w:val="23"/>
              </w:numPr>
              <w:rPr>
                <w:rFonts w:asciiTheme="majorHAnsi" w:eastAsia="Times New Roman" w:hAnsiTheme="majorHAnsi" w:cstheme="majorHAnsi"/>
                <w:lang w:val="en-GB" w:eastAsia="en-GB"/>
              </w:rPr>
            </w:pPr>
            <w:r w:rsidRPr="00146C17">
              <w:rPr>
                <w:rFonts w:asciiTheme="majorHAnsi" w:eastAsia="Times New Roman" w:hAnsiTheme="majorHAnsi" w:cstheme="majorHAnsi"/>
                <w:lang w:val="en-GB" w:eastAsia="en-GB"/>
              </w:rPr>
              <w:t>Pupils develop strategies to recognise and manage emotions, build resilience, maintain positive mental health and access support.</w:t>
            </w:r>
          </w:p>
          <w:p w14:paraId="6F6A7421" w14:textId="6EC81F47" w:rsidR="003620FF" w:rsidRPr="00146C17" w:rsidRDefault="003620FF" w:rsidP="00146C17">
            <w:pPr>
              <w:pStyle w:val="ListParagraph"/>
              <w:numPr>
                <w:ilvl w:val="0"/>
                <w:numId w:val="23"/>
              </w:numPr>
              <w:rPr>
                <w:rFonts w:asciiTheme="majorHAnsi" w:eastAsia="Times New Roman" w:hAnsiTheme="majorHAnsi" w:cstheme="majorHAnsi"/>
                <w:lang w:val="en-GB" w:eastAsia="en-GB"/>
              </w:rPr>
            </w:pPr>
            <w:r w:rsidRPr="00146C17">
              <w:rPr>
                <w:rFonts w:asciiTheme="majorHAnsi" w:eastAsia="Times New Roman" w:hAnsiTheme="majorHAnsi" w:cstheme="majorHAnsi"/>
                <w:lang w:val="en-GB" w:eastAsia="en-GB"/>
              </w:rPr>
              <w:t>Learning promotes self-esteem, emotional literacy and healthy coping strategies.</w:t>
            </w:r>
          </w:p>
        </w:tc>
      </w:tr>
      <w:tr w:rsidR="003620FF" w:rsidRPr="003620FF" w14:paraId="19F07655" w14:textId="77777777" w:rsidTr="00146C17">
        <w:tc>
          <w:tcPr>
            <w:tcW w:w="1838" w:type="dxa"/>
            <w:hideMark/>
          </w:tcPr>
          <w:p w14:paraId="36A1BFDD" w14:textId="77777777" w:rsidR="003620FF" w:rsidRPr="003620FF" w:rsidRDefault="003620FF" w:rsidP="003620FF">
            <w:pPr>
              <w:rPr>
                <w:rFonts w:asciiTheme="majorHAnsi" w:eastAsia="Times New Roman" w:hAnsiTheme="majorHAnsi" w:cstheme="majorHAnsi"/>
                <w:lang w:val="en-GB" w:eastAsia="en-GB"/>
              </w:rPr>
            </w:pPr>
            <w:r w:rsidRPr="00146C17">
              <w:rPr>
                <w:rFonts w:asciiTheme="majorHAnsi" w:eastAsia="Times New Roman" w:hAnsiTheme="majorHAnsi" w:cstheme="majorHAnsi"/>
                <w:b/>
                <w:bCs/>
                <w:lang w:val="en-GB" w:eastAsia="en-GB"/>
              </w:rPr>
              <w:t>Relationships and Personal Safety</w:t>
            </w:r>
          </w:p>
        </w:tc>
        <w:tc>
          <w:tcPr>
            <w:tcW w:w="12552" w:type="dxa"/>
            <w:hideMark/>
          </w:tcPr>
          <w:p w14:paraId="62FD61AF" w14:textId="77777777" w:rsidR="00146C17" w:rsidRPr="00146C17" w:rsidRDefault="003620FF" w:rsidP="00146C17">
            <w:pPr>
              <w:pStyle w:val="ListParagraph"/>
              <w:numPr>
                <w:ilvl w:val="0"/>
                <w:numId w:val="23"/>
              </w:numPr>
              <w:rPr>
                <w:rFonts w:asciiTheme="majorHAnsi" w:eastAsia="Times New Roman" w:hAnsiTheme="majorHAnsi" w:cstheme="majorHAnsi"/>
                <w:lang w:val="en-GB" w:eastAsia="en-GB"/>
              </w:rPr>
            </w:pPr>
            <w:r w:rsidRPr="00146C17">
              <w:rPr>
                <w:rFonts w:asciiTheme="majorHAnsi" w:eastAsia="Times New Roman" w:hAnsiTheme="majorHAnsi" w:cstheme="majorHAnsi"/>
                <w:lang w:val="en-GB" w:eastAsia="en-GB"/>
              </w:rPr>
              <w:t xml:space="preserve">Pupils learn about healthy and respectful relationships, consent, personal boundaries, trusted adults, body safety, friendship, peer pressure and personal responsibility. </w:t>
            </w:r>
          </w:p>
          <w:p w14:paraId="764A42C5" w14:textId="55B384E0" w:rsidR="003620FF" w:rsidRPr="00146C17" w:rsidRDefault="003620FF" w:rsidP="00146C17">
            <w:pPr>
              <w:pStyle w:val="ListParagraph"/>
              <w:numPr>
                <w:ilvl w:val="0"/>
                <w:numId w:val="23"/>
              </w:numPr>
              <w:rPr>
                <w:rFonts w:asciiTheme="majorHAnsi" w:eastAsia="Times New Roman" w:hAnsiTheme="majorHAnsi" w:cstheme="majorHAnsi"/>
                <w:lang w:val="en-GB" w:eastAsia="en-GB"/>
              </w:rPr>
            </w:pPr>
            <w:r w:rsidRPr="00146C17">
              <w:rPr>
                <w:rFonts w:asciiTheme="majorHAnsi" w:eastAsia="Times New Roman" w:hAnsiTheme="majorHAnsi" w:cstheme="majorHAnsi"/>
                <w:lang w:val="en-GB" w:eastAsia="en-GB"/>
              </w:rPr>
              <w:t>They are taught how to recognise unsafe situations and seek support.</w:t>
            </w:r>
          </w:p>
        </w:tc>
      </w:tr>
      <w:tr w:rsidR="003620FF" w:rsidRPr="003620FF" w14:paraId="15C792CB" w14:textId="77777777" w:rsidTr="00146C17">
        <w:tc>
          <w:tcPr>
            <w:tcW w:w="1838" w:type="dxa"/>
            <w:hideMark/>
          </w:tcPr>
          <w:p w14:paraId="38F84A9C" w14:textId="77777777" w:rsidR="003620FF" w:rsidRPr="003620FF" w:rsidRDefault="003620FF" w:rsidP="003620FF">
            <w:pPr>
              <w:rPr>
                <w:rFonts w:asciiTheme="majorHAnsi" w:eastAsia="Times New Roman" w:hAnsiTheme="majorHAnsi" w:cstheme="majorHAnsi"/>
                <w:lang w:val="en-GB" w:eastAsia="en-GB"/>
              </w:rPr>
            </w:pPr>
            <w:r w:rsidRPr="00146C17">
              <w:rPr>
                <w:rFonts w:asciiTheme="majorHAnsi" w:eastAsia="Times New Roman" w:hAnsiTheme="majorHAnsi" w:cstheme="majorHAnsi"/>
                <w:b/>
                <w:bCs/>
                <w:lang w:val="en-GB" w:eastAsia="en-GB"/>
              </w:rPr>
              <w:t>Safeguarding Outcomes</w:t>
            </w:r>
          </w:p>
        </w:tc>
        <w:tc>
          <w:tcPr>
            <w:tcW w:w="12552" w:type="dxa"/>
            <w:hideMark/>
          </w:tcPr>
          <w:p w14:paraId="722C9072" w14:textId="77777777" w:rsidR="00146C17" w:rsidRPr="00146C17" w:rsidRDefault="003620FF" w:rsidP="00146C17">
            <w:pPr>
              <w:pStyle w:val="ListParagraph"/>
              <w:numPr>
                <w:ilvl w:val="0"/>
                <w:numId w:val="23"/>
              </w:numPr>
              <w:rPr>
                <w:rFonts w:asciiTheme="majorHAnsi" w:eastAsia="Times New Roman" w:hAnsiTheme="majorHAnsi" w:cstheme="majorHAnsi"/>
                <w:lang w:val="en-GB" w:eastAsia="en-GB"/>
              </w:rPr>
            </w:pPr>
            <w:r w:rsidRPr="00146C17">
              <w:rPr>
                <w:rFonts w:asciiTheme="majorHAnsi" w:eastAsia="Times New Roman" w:hAnsiTheme="majorHAnsi" w:cstheme="majorHAnsi"/>
                <w:lang w:val="en-GB" w:eastAsia="en-GB"/>
              </w:rPr>
              <w:t xml:space="preserve">Pupils develop the knowledge, skills and confidence to stay safe, recognise risks, understand healthy relationships, make informed choices, challenge discrimination, seek help when needed and contribute positively to their communities. </w:t>
            </w:r>
          </w:p>
          <w:p w14:paraId="28531133" w14:textId="2D996E63" w:rsidR="003620FF" w:rsidRPr="00146C17" w:rsidRDefault="003620FF" w:rsidP="00146C17">
            <w:pPr>
              <w:pStyle w:val="ListParagraph"/>
              <w:numPr>
                <w:ilvl w:val="0"/>
                <w:numId w:val="23"/>
              </w:numPr>
              <w:rPr>
                <w:rFonts w:asciiTheme="majorHAnsi" w:eastAsia="Times New Roman" w:hAnsiTheme="majorHAnsi" w:cstheme="majorHAnsi"/>
                <w:lang w:val="en-GB" w:eastAsia="en-GB"/>
              </w:rPr>
            </w:pPr>
            <w:r w:rsidRPr="00146C17">
              <w:rPr>
                <w:rFonts w:asciiTheme="majorHAnsi" w:eastAsia="Times New Roman" w:hAnsiTheme="majorHAnsi" w:cstheme="majorHAnsi"/>
                <w:lang w:val="en-GB" w:eastAsia="en-GB"/>
              </w:rPr>
              <w:t>They become resilient, respectful and responsible citizens who are prepared for the opportunities, responsibilities and experiences of later life.</w:t>
            </w:r>
          </w:p>
        </w:tc>
      </w:tr>
      <w:tr w:rsidR="003620FF" w:rsidRPr="003620FF" w14:paraId="2DA841EE" w14:textId="77777777" w:rsidTr="00146C17">
        <w:tc>
          <w:tcPr>
            <w:tcW w:w="1838" w:type="dxa"/>
            <w:hideMark/>
          </w:tcPr>
          <w:p w14:paraId="2457313E" w14:textId="77777777" w:rsidR="003620FF" w:rsidRPr="003620FF" w:rsidRDefault="003620FF" w:rsidP="003620FF">
            <w:pPr>
              <w:rPr>
                <w:rFonts w:asciiTheme="majorHAnsi" w:eastAsia="Times New Roman" w:hAnsiTheme="majorHAnsi" w:cstheme="majorHAnsi"/>
                <w:lang w:val="en-GB" w:eastAsia="en-GB"/>
              </w:rPr>
            </w:pPr>
            <w:r w:rsidRPr="00146C17">
              <w:rPr>
                <w:rFonts w:asciiTheme="majorHAnsi" w:eastAsia="Times New Roman" w:hAnsiTheme="majorHAnsi" w:cstheme="majorHAnsi"/>
                <w:b/>
                <w:bCs/>
                <w:lang w:val="en-GB" w:eastAsia="en-GB"/>
              </w:rPr>
              <w:t>Ready, Respectful and Safe</w:t>
            </w:r>
          </w:p>
        </w:tc>
        <w:tc>
          <w:tcPr>
            <w:tcW w:w="12552" w:type="dxa"/>
            <w:hideMark/>
          </w:tcPr>
          <w:p w14:paraId="6799EEDA" w14:textId="77777777" w:rsidR="00146C17" w:rsidRPr="00146C17" w:rsidRDefault="003620FF" w:rsidP="00146C17">
            <w:pPr>
              <w:pStyle w:val="ListParagraph"/>
              <w:numPr>
                <w:ilvl w:val="0"/>
                <w:numId w:val="23"/>
              </w:numPr>
              <w:rPr>
                <w:rFonts w:asciiTheme="majorHAnsi" w:eastAsia="Times New Roman" w:hAnsiTheme="majorHAnsi" w:cstheme="majorHAnsi"/>
                <w:lang w:val="en-GB" w:eastAsia="en-GB"/>
              </w:rPr>
            </w:pPr>
            <w:r w:rsidRPr="00146C17">
              <w:rPr>
                <w:rFonts w:asciiTheme="majorHAnsi" w:eastAsia="Times New Roman" w:hAnsiTheme="majorHAnsi" w:cstheme="majorHAnsi"/>
                <w:lang w:val="en-GB" w:eastAsia="en-GB"/>
              </w:rPr>
              <w:t xml:space="preserve">The safeguarding curriculum is underpinned by Windy Nook Primary School's values of </w:t>
            </w:r>
            <w:r w:rsidRPr="00146C17">
              <w:rPr>
                <w:rFonts w:asciiTheme="majorHAnsi" w:eastAsia="Times New Roman" w:hAnsiTheme="majorHAnsi" w:cstheme="majorHAnsi"/>
                <w:b/>
                <w:bCs/>
                <w:lang w:val="en-GB" w:eastAsia="en-GB"/>
              </w:rPr>
              <w:t>Ready, Respectful and Safe</w:t>
            </w:r>
            <w:r w:rsidRPr="00146C17">
              <w:rPr>
                <w:rFonts w:asciiTheme="majorHAnsi" w:eastAsia="Times New Roman" w:hAnsiTheme="majorHAnsi" w:cstheme="majorHAnsi"/>
                <w:lang w:val="en-GB" w:eastAsia="en-GB"/>
              </w:rPr>
              <w:t xml:space="preserve">. </w:t>
            </w:r>
          </w:p>
          <w:p w14:paraId="4008D38B" w14:textId="32AE665E" w:rsidR="003620FF" w:rsidRPr="00146C17" w:rsidRDefault="003620FF" w:rsidP="00146C17">
            <w:pPr>
              <w:pStyle w:val="ListParagraph"/>
              <w:numPr>
                <w:ilvl w:val="0"/>
                <w:numId w:val="23"/>
              </w:numPr>
              <w:rPr>
                <w:rFonts w:asciiTheme="majorHAnsi" w:eastAsia="Times New Roman" w:hAnsiTheme="majorHAnsi" w:cstheme="majorHAnsi"/>
                <w:lang w:val="en-GB" w:eastAsia="en-GB"/>
              </w:rPr>
            </w:pPr>
            <w:r w:rsidRPr="00146C17">
              <w:rPr>
                <w:rFonts w:asciiTheme="majorHAnsi" w:eastAsia="Times New Roman" w:hAnsiTheme="majorHAnsi" w:cstheme="majorHAnsi"/>
                <w:lang w:val="en-GB" w:eastAsia="en-GB"/>
              </w:rPr>
              <w:t>These principles are embedded throughout all areas of learning and support pupils in becoming confident, caring, inclusive and active members of modern Britain.</w:t>
            </w:r>
          </w:p>
        </w:tc>
      </w:tr>
    </w:tbl>
    <w:p w14:paraId="4A534AF2" w14:textId="77777777" w:rsidR="0003382B" w:rsidRPr="00146C17" w:rsidRDefault="0003382B">
      <w:pPr>
        <w:rPr>
          <w:rFonts w:asciiTheme="majorHAnsi" w:hAnsiTheme="majorHAnsi" w:cstheme="majorHAnsi"/>
        </w:rPr>
      </w:pPr>
    </w:p>
    <w:sectPr w:rsidR="0003382B" w:rsidRPr="00146C17" w:rsidSect="0003382B">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3F9C8F16"/>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FF2861"/>
    <w:multiLevelType w:val="hybridMultilevel"/>
    <w:tmpl w:val="F064C3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76C4B73"/>
    <w:multiLevelType w:val="hybridMultilevel"/>
    <w:tmpl w:val="87D8CA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7BF3206"/>
    <w:multiLevelType w:val="hybridMultilevel"/>
    <w:tmpl w:val="A582F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55306F"/>
    <w:multiLevelType w:val="hybridMultilevel"/>
    <w:tmpl w:val="A9EAF6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E4724F8"/>
    <w:multiLevelType w:val="hybridMultilevel"/>
    <w:tmpl w:val="F56A6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3846D8"/>
    <w:multiLevelType w:val="hybridMultilevel"/>
    <w:tmpl w:val="1C263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9332B6"/>
    <w:multiLevelType w:val="hybridMultilevel"/>
    <w:tmpl w:val="724674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3746178"/>
    <w:multiLevelType w:val="hybridMultilevel"/>
    <w:tmpl w:val="09100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766822"/>
    <w:multiLevelType w:val="multilevel"/>
    <w:tmpl w:val="7EC24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6414F6"/>
    <w:multiLevelType w:val="multilevel"/>
    <w:tmpl w:val="BD4A6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3547EE"/>
    <w:multiLevelType w:val="hybridMultilevel"/>
    <w:tmpl w:val="0B4E05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D56579F"/>
    <w:multiLevelType w:val="multilevel"/>
    <w:tmpl w:val="7890C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1B10B9"/>
    <w:multiLevelType w:val="multilevel"/>
    <w:tmpl w:val="7216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5B1073"/>
    <w:multiLevelType w:val="multilevel"/>
    <w:tmpl w:val="76BEB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5C83FA5"/>
    <w:multiLevelType w:val="hybridMultilevel"/>
    <w:tmpl w:val="5ACCD0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18005976">
    <w:abstractNumId w:val="8"/>
  </w:num>
  <w:num w:numId="2" w16cid:durableId="412288124">
    <w:abstractNumId w:val="6"/>
  </w:num>
  <w:num w:numId="3" w16cid:durableId="164059334">
    <w:abstractNumId w:val="5"/>
  </w:num>
  <w:num w:numId="4" w16cid:durableId="564993262">
    <w:abstractNumId w:val="4"/>
  </w:num>
  <w:num w:numId="5" w16cid:durableId="1427730089">
    <w:abstractNumId w:val="7"/>
  </w:num>
  <w:num w:numId="6" w16cid:durableId="819426216">
    <w:abstractNumId w:val="3"/>
  </w:num>
  <w:num w:numId="7" w16cid:durableId="2056663283">
    <w:abstractNumId w:val="2"/>
  </w:num>
  <w:num w:numId="8" w16cid:durableId="168760416">
    <w:abstractNumId w:val="1"/>
  </w:num>
  <w:num w:numId="9" w16cid:durableId="1849831294">
    <w:abstractNumId w:val="0"/>
  </w:num>
  <w:num w:numId="10" w16cid:durableId="619075583">
    <w:abstractNumId w:val="13"/>
  </w:num>
  <w:num w:numId="11" w16cid:durableId="821504115">
    <w:abstractNumId w:val="19"/>
  </w:num>
  <w:num w:numId="12" w16cid:durableId="244343501">
    <w:abstractNumId w:val="15"/>
  </w:num>
  <w:num w:numId="13" w16cid:durableId="1017926460">
    <w:abstractNumId w:val="9"/>
  </w:num>
  <w:num w:numId="14" w16cid:durableId="557059005">
    <w:abstractNumId w:val="23"/>
  </w:num>
  <w:num w:numId="15" w16cid:durableId="1149445674">
    <w:abstractNumId w:val="21"/>
  </w:num>
  <w:num w:numId="16" w16cid:durableId="1647202315">
    <w:abstractNumId w:val="20"/>
  </w:num>
  <w:num w:numId="17" w16cid:durableId="799347740">
    <w:abstractNumId w:val="18"/>
  </w:num>
  <w:num w:numId="18" w16cid:durableId="745302046">
    <w:abstractNumId w:val="22"/>
  </w:num>
  <w:num w:numId="19" w16cid:durableId="751049256">
    <w:abstractNumId w:val="17"/>
  </w:num>
  <w:num w:numId="20" w16cid:durableId="918515516">
    <w:abstractNumId w:val="11"/>
  </w:num>
  <w:num w:numId="21" w16cid:durableId="1524050930">
    <w:abstractNumId w:val="14"/>
  </w:num>
  <w:num w:numId="22" w16cid:durableId="1530409103">
    <w:abstractNumId w:val="16"/>
  </w:num>
  <w:num w:numId="23" w16cid:durableId="2084983738">
    <w:abstractNumId w:val="10"/>
  </w:num>
  <w:num w:numId="24" w16cid:durableId="5960571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382B"/>
    <w:rsid w:val="00034616"/>
    <w:rsid w:val="0006063C"/>
    <w:rsid w:val="0008484E"/>
    <w:rsid w:val="0014472C"/>
    <w:rsid w:val="00146C17"/>
    <w:rsid w:val="0015074B"/>
    <w:rsid w:val="002108AF"/>
    <w:rsid w:val="0029639D"/>
    <w:rsid w:val="00326F90"/>
    <w:rsid w:val="003620FF"/>
    <w:rsid w:val="004502B6"/>
    <w:rsid w:val="0056586F"/>
    <w:rsid w:val="00762CCC"/>
    <w:rsid w:val="007C6EE2"/>
    <w:rsid w:val="008B3D18"/>
    <w:rsid w:val="008B7DF1"/>
    <w:rsid w:val="0098485D"/>
    <w:rsid w:val="00A73C55"/>
    <w:rsid w:val="00AA1D8D"/>
    <w:rsid w:val="00AC0DFE"/>
    <w:rsid w:val="00B47730"/>
    <w:rsid w:val="00B72F8A"/>
    <w:rsid w:val="00CB0664"/>
    <w:rsid w:val="00E04867"/>
    <w:rsid w:val="00E25987"/>
    <w:rsid w:val="00E75332"/>
    <w:rsid w:val="00EB693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770B41"/>
  <w14:defaultImageDpi w14:val="300"/>
  <w15:docId w15:val="{598F0110-D398-4260-AB8D-51E386010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2108AF"/>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072881">
      <w:bodyDiv w:val="1"/>
      <w:marLeft w:val="0"/>
      <w:marRight w:val="0"/>
      <w:marTop w:val="0"/>
      <w:marBottom w:val="0"/>
      <w:divBdr>
        <w:top w:val="none" w:sz="0" w:space="0" w:color="auto"/>
        <w:left w:val="none" w:sz="0" w:space="0" w:color="auto"/>
        <w:bottom w:val="none" w:sz="0" w:space="0" w:color="auto"/>
        <w:right w:val="none" w:sz="0" w:space="0" w:color="auto"/>
      </w:divBdr>
      <w:divsChild>
        <w:div w:id="2080129866">
          <w:marLeft w:val="0"/>
          <w:marRight w:val="0"/>
          <w:marTop w:val="0"/>
          <w:marBottom w:val="0"/>
          <w:divBdr>
            <w:top w:val="none" w:sz="0" w:space="0" w:color="auto"/>
            <w:left w:val="none" w:sz="0" w:space="0" w:color="auto"/>
            <w:bottom w:val="none" w:sz="0" w:space="0" w:color="auto"/>
            <w:right w:val="none" w:sz="0" w:space="0" w:color="auto"/>
          </w:divBdr>
        </w:div>
      </w:divsChild>
    </w:div>
    <w:div w:id="1196427199">
      <w:bodyDiv w:val="1"/>
      <w:marLeft w:val="0"/>
      <w:marRight w:val="0"/>
      <w:marTop w:val="0"/>
      <w:marBottom w:val="0"/>
      <w:divBdr>
        <w:top w:val="none" w:sz="0" w:space="0" w:color="auto"/>
        <w:left w:val="none" w:sz="0" w:space="0" w:color="auto"/>
        <w:bottom w:val="none" w:sz="0" w:space="0" w:color="auto"/>
        <w:right w:val="none" w:sz="0" w:space="0" w:color="auto"/>
      </w:divBdr>
      <w:divsChild>
        <w:div w:id="746734332">
          <w:marLeft w:val="0"/>
          <w:marRight w:val="0"/>
          <w:marTop w:val="0"/>
          <w:marBottom w:val="0"/>
          <w:divBdr>
            <w:top w:val="none" w:sz="0" w:space="0" w:color="auto"/>
            <w:left w:val="none" w:sz="0" w:space="0" w:color="auto"/>
            <w:bottom w:val="none" w:sz="0" w:space="0" w:color="auto"/>
            <w:right w:val="none" w:sz="0" w:space="0" w:color="auto"/>
          </w:divBdr>
        </w:div>
      </w:divsChild>
    </w:div>
    <w:div w:id="1425105126">
      <w:bodyDiv w:val="1"/>
      <w:marLeft w:val="0"/>
      <w:marRight w:val="0"/>
      <w:marTop w:val="0"/>
      <w:marBottom w:val="0"/>
      <w:divBdr>
        <w:top w:val="none" w:sz="0" w:space="0" w:color="auto"/>
        <w:left w:val="none" w:sz="0" w:space="0" w:color="auto"/>
        <w:bottom w:val="none" w:sz="0" w:space="0" w:color="auto"/>
        <w:right w:val="none" w:sz="0" w:space="0" w:color="auto"/>
      </w:divBdr>
      <w:divsChild>
        <w:div w:id="1164474469">
          <w:marLeft w:val="0"/>
          <w:marRight w:val="0"/>
          <w:marTop w:val="0"/>
          <w:marBottom w:val="0"/>
          <w:divBdr>
            <w:top w:val="none" w:sz="0" w:space="0" w:color="auto"/>
            <w:left w:val="none" w:sz="0" w:space="0" w:color="auto"/>
            <w:bottom w:val="none" w:sz="0" w:space="0" w:color="auto"/>
            <w:right w:val="none" w:sz="0" w:space="0" w:color="auto"/>
          </w:divBdr>
        </w:div>
      </w:divsChild>
    </w:div>
    <w:div w:id="157674710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751FB7-66A4-4287-AA89-C0267BF45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1495</Words>
  <Characters>8527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Lucie Forrest (Head Teacher)</cp:lastModifiedBy>
  <cp:revision>3</cp:revision>
  <dcterms:created xsi:type="dcterms:W3CDTF">2026-09-15T15:58:00Z</dcterms:created>
  <dcterms:modified xsi:type="dcterms:W3CDTF">2026-09-16T12:07:00Z</dcterms:modified>
  <cp:category/>
</cp:coreProperties>
</file>